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3B" w:rsidRDefault="00D07972" w:rsidP="00E84F3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5440"/>
        <w:gridCol w:w="5442"/>
      </w:tblGrid>
      <w:tr w:rsidR="00E84F3B" w:rsidRPr="00E84F3B" w:rsidTr="00C1611A">
        <w:trPr>
          <w:trHeight w:val="284"/>
        </w:trPr>
        <w:tc>
          <w:tcPr>
            <w:tcW w:w="10882" w:type="dxa"/>
            <w:gridSpan w:val="2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/>
                <w:bCs/>
                <w:kern w:val="0"/>
                <w:lang w:eastAsia="ru-RU" w:bidi="ar-SA"/>
              </w:rPr>
              <w:t>_____________________________________________________________________________</w:t>
            </w:r>
            <w:r>
              <w:rPr>
                <w:rFonts w:eastAsia="Calibri" w:cs="Times New Roman"/>
                <w:b/>
                <w:bCs/>
                <w:kern w:val="0"/>
                <w:lang w:eastAsia="ru-RU" w:bidi="ar-SA"/>
              </w:rPr>
              <w:t>____</w:t>
            </w:r>
          </w:p>
          <w:p w:rsidR="00E84F3B" w:rsidRPr="00E84F3B" w:rsidRDefault="00E84F3B" w:rsidP="00E84F3B">
            <w:pPr>
              <w:widowControl/>
              <w:suppressAutoHyphens w:val="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(наименование организации)</w:t>
            </w:r>
          </w:p>
        </w:tc>
      </w:tr>
      <w:tr w:rsidR="00E84F3B" w:rsidRPr="00E84F3B" w:rsidTr="00C1611A">
        <w:trPr>
          <w:trHeight w:val="278"/>
        </w:trPr>
        <w:tc>
          <w:tcPr>
            <w:tcW w:w="10882" w:type="dxa"/>
            <w:gridSpan w:val="2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Адрес: _________________________________________________________________________</w:t>
            </w:r>
            <w:r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</w:p>
        </w:tc>
      </w:tr>
      <w:tr w:rsidR="00E84F3B" w:rsidRPr="00E84F3B" w:rsidTr="00C1611A">
        <w:trPr>
          <w:trHeight w:val="294"/>
        </w:trPr>
        <w:tc>
          <w:tcPr>
            <w:tcW w:w="5440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Тел: _______________________________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proofErr w:type="gramStart"/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Факс:  _</w:t>
            </w:r>
            <w:proofErr w:type="gramEnd"/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___________________________</w:t>
            </w:r>
            <w:r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</w:p>
        </w:tc>
      </w:tr>
      <w:tr w:rsidR="00E84F3B" w:rsidRPr="00E84F3B" w:rsidTr="00C1611A">
        <w:trPr>
          <w:trHeight w:val="278"/>
        </w:trPr>
        <w:tc>
          <w:tcPr>
            <w:tcW w:w="5440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 xml:space="preserve">Адрес </w:t>
            </w:r>
            <w:proofErr w:type="gramStart"/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 xml:space="preserve">сайта:   </w:t>
            </w:r>
            <w:proofErr w:type="gramEnd"/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val="en-US"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val="en-US" w:eastAsia="ru-RU" w:bidi="ar-SA"/>
              </w:rPr>
              <w:t>E-mail:  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___</w:t>
            </w:r>
            <w:r w:rsidRPr="00E84F3B">
              <w:rPr>
                <w:rFonts w:eastAsia="Calibri" w:cs="Times New Roman"/>
                <w:bCs/>
                <w:kern w:val="0"/>
                <w:lang w:val="en-US" w:eastAsia="ru-RU" w:bidi="ar-SA"/>
              </w:rPr>
              <w:t>__________________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</w:t>
            </w:r>
            <w:r w:rsidRPr="00E84F3B">
              <w:rPr>
                <w:rFonts w:eastAsia="Calibri" w:cs="Times New Roman"/>
                <w:bCs/>
                <w:kern w:val="0"/>
                <w:lang w:val="en-US" w:eastAsia="ru-RU" w:bidi="ar-SA"/>
              </w:rPr>
              <w:t>__</w:t>
            </w:r>
            <w:r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  <w:r w:rsidRPr="00E84F3B">
              <w:rPr>
                <w:rFonts w:eastAsia="Calibri" w:cs="Times New Roman"/>
                <w:bCs/>
                <w:kern w:val="0"/>
                <w:lang w:val="en-US" w:eastAsia="ru-RU" w:bidi="ar-SA"/>
              </w:rPr>
              <w:t>__</w:t>
            </w:r>
          </w:p>
        </w:tc>
      </w:tr>
      <w:tr w:rsidR="00E84F3B" w:rsidRPr="00E84F3B" w:rsidTr="00C1611A">
        <w:trPr>
          <w:trHeight w:val="294"/>
        </w:trPr>
        <w:tc>
          <w:tcPr>
            <w:tcW w:w="5440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ИНН    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КПП      _________________________</w:t>
            </w:r>
            <w:r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___</w:t>
            </w:r>
          </w:p>
        </w:tc>
      </w:tr>
      <w:tr w:rsidR="00E84F3B" w:rsidRPr="00E84F3B" w:rsidTr="00C1611A">
        <w:trPr>
          <w:trHeight w:val="278"/>
        </w:trPr>
        <w:tc>
          <w:tcPr>
            <w:tcW w:w="5440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ОКПО 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E84F3B" w:rsidRPr="00E84F3B" w:rsidRDefault="00E84F3B" w:rsidP="00E84F3B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ru-RU" w:bidi="ar-SA"/>
              </w:rPr>
            </w:pP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ОГРН    __________________________</w:t>
            </w:r>
            <w:r>
              <w:rPr>
                <w:rFonts w:eastAsia="Calibri" w:cs="Times New Roman"/>
                <w:bCs/>
                <w:kern w:val="0"/>
                <w:lang w:eastAsia="ru-RU" w:bidi="ar-SA"/>
              </w:rPr>
              <w:t>_</w:t>
            </w:r>
            <w:r w:rsidRPr="00E84F3B">
              <w:rPr>
                <w:rFonts w:eastAsia="Calibri" w:cs="Times New Roman"/>
                <w:bCs/>
                <w:kern w:val="0"/>
                <w:lang w:eastAsia="ru-RU" w:bidi="ar-SA"/>
              </w:rPr>
              <w:t>__</w:t>
            </w:r>
          </w:p>
        </w:tc>
      </w:tr>
    </w:tbl>
    <w:p w:rsidR="00E84F3B" w:rsidRDefault="00D07972" w:rsidP="00E84F3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</w:t>
      </w:r>
    </w:p>
    <w:p w:rsidR="00E84F3B" w:rsidRDefault="00E84F3B">
      <w:pPr>
        <w:ind w:firstLine="720"/>
        <w:jc w:val="right"/>
        <w:rPr>
          <w:rFonts w:eastAsia="Times New Roman" w:cs="Times New Roman"/>
        </w:rPr>
      </w:pPr>
    </w:p>
    <w:p w:rsidR="00E60363" w:rsidRPr="00E84F3B" w:rsidRDefault="00D07972">
      <w:pPr>
        <w:ind w:firstLine="720"/>
        <w:jc w:val="right"/>
        <w:rPr>
          <w:sz w:val="28"/>
        </w:rPr>
      </w:pPr>
      <w:r w:rsidRPr="00E84F3B">
        <w:rPr>
          <w:rFonts w:eastAsia="Times New Roman" w:cs="Times New Roman"/>
          <w:sz w:val="28"/>
        </w:rPr>
        <w:t xml:space="preserve">  </w:t>
      </w:r>
      <w:r w:rsidRPr="00E84F3B">
        <w:rPr>
          <w:sz w:val="28"/>
        </w:rPr>
        <w:t>Утверждаю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84F3B" w:rsidRPr="00E84F3B" w:rsidRDefault="00D07972" w:rsidP="00E84F3B">
      <w:pPr>
        <w:ind w:left="7200"/>
        <w:jc w:val="both"/>
        <w:rPr>
          <w:sz w:val="28"/>
        </w:rPr>
      </w:pPr>
      <w:r w:rsidRPr="00E84F3B">
        <w:rPr>
          <w:sz w:val="28"/>
        </w:rPr>
        <w:t xml:space="preserve">[должность, подпись, </w:t>
      </w:r>
    </w:p>
    <w:p w:rsidR="00E60363" w:rsidRPr="00E84F3B" w:rsidRDefault="00D07972" w:rsidP="00E84F3B">
      <w:pPr>
        <w:ind w:left="6480" w:firstLine="720"/>
        <w:jc w:val="both"/>
        <w:rPr>
          <w:rFonts w:eastAsia="Times New Roman" w:cs="Times New Roman"/>
          <w:sz w:val="28"/>
        </w:rPr>
      </w:pPr>
      <w:r w:rsidRPr="00E84F3B">
        <w:rPr>
          <w:sz w:val="28"/>
        </w:rPr>
        <w:t>Ф. И. О.</w:t>
      </w:r>
      <w:r w:rsidR="00E84F3B" w:rsidRPr="00E84F3B">
        <w:rPr>
          <w:sz w:val="28"/>
        </w:rPr>
        <w:t xml:space="preserve"> </w:t>
      </w:r>
      <w:r w:rsidRPr="00E84F3B">
        <w:rPr>
          <w:sz w:val="28"/>
        </w:rPr>
        <w:t>руководителя]</w:t>
      </w:r>
    </w:p>
    <w:p w:rsidR="00E60363" w:rsidRPr="00E84F3B" w:rsidRDefault="00D07972" w:rsidP="00E84F3B">
      <w:pPr>
        <w:ind w:left="6480" w:firstLine="720"/>
        <w:jc w:val="both"/>
        <w:rPr>
          <w:rFonts w:eastAsia="Times New Roman" w:cs="Times New Roman"/>
          <w:sz w:val="28"/>
        </w:rPr>
      </w:pPr>
      <w:bookmarkStart w:id="0" w:name="_GoBack"/>
      <w:bookmarkEnd w:id="0"/>
      <w:r w:rsidRPr="00E84F3B">
        <w:rPr>
          <w:sz w:val="28"/>
        </w:rPr>
        <w:t>[число, месяц, год]</w:t>
      </w:r>
    </w:p>
    <w:p w:rsidR="00E60363" w:rsidRPr="00E84F3B" w:rsidRDefault="00D07972" w:rsidP="00A5432D">
      <w:pPr>
        <w:jc w:val="both"/>
        <w:rPr>
          <w:sz w:val="28"/>
        </w:rPr>
      </w:pPr>
      <w:r w:rsidRPr="00E84F3B">
        <w:rPr>
          <w:rFonts w:eastAsia="Times New Roman" w:cs="Times New Roman"/>
          <w:sz w:val="28"/>
        </w:rPr>
        <w:t xml:space="preserve"> </w:t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="00E84F3B" w:rsidRPr="00E84F3B">
        <w:rPr>
          <w:rFonts w:eastAsia="Times New Roman" w:cs="Times New Roman"/>
          <w:sz w:val="28"/>
        </w:rPr>
        <w:tab/>
      </w:r>
      <w:r w:rsidRPr="00E84F3B">
        <w:rPr>
          <w:sz w:val="28"/>
        </w:rPr>
        <w:t>М. П.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Default="00E60363">
      <w:pPr>
        <w:ind w:firstLine="720"/>
        <w:jc w:val="both"/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>Положение о системе видеонаблюдения в организации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>1. Общие положения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1.1. Настоящее положение разработано в соответствии с Федеральным законом РФ "О персональных данных" от 27 июля 2006 г. № 152-ФЗ, Постановлением Правительства РФ от 17 ноября 2007 г. № 781 "Об утверждении Положения об обеспечении безопасности персональных данных при их обработке в информационных системах персональных данных".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1.2.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1.3. Система открытого видеонаблюдения в [наименование организации] (далее по тексту - Организация) является элементом общей системы безопасности Организации,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1.4. Система видеонаблюдения является открытой, ведется с целью обеспечения безопасности работников организации и не может быть направлена на сбор информации о конкретном человеке.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>2. Порядок организации системы видеонаблюдения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2.1. Решение об установке системы видеонаблюдения принимается [указать наименование высшего органа организации].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2.2. Система видеонаблюдения предприятия входит в систему контроля доступа и включает в себя ряд устройств: камеры, мониторы, записывающие устройства.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lastRenderedPageBreak/>
        <w:t>2.3. Система видеонаблюдения организации выполняет различные функции: опознавание знакомого человека, опознавание незнакомого человека, чтение номера легкового автомобиля.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2.4. Установка системы видеонаблюдения осуществляется в соответствии с ее целями и задачами согласно проектной документации после надлежащего уведомления Роскомнадзора об эксплуатации системы видеонаблюдения за помещением.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2.5. Запрещается использование устройств, предназначенных для негласного получения информации (скрытых камер).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>3. Цели и задачи системы видеонаблюдения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 Система видеонаблюдения призвана выполнять следующие задачи: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3.1.1. Повышение эффективности действий при возникновении нештатных и чрезвычайных ситуаций.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3.1.2. Обеспечение противопожарной защиты зданий и сооружений.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3.1.3. Обеспечение антитеррористической защиты работников и территории Организации, охраны порядка и безопасности.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3.1.4. Совершенствование системы информирования и оповещения работников Организации об угрозе возникновения кризисных ситуаций.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3.1.5. Пресечение противоправных действий со стороны работников Организации и посетителей.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3.2.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действие.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>4. Меры по обеспечению безопасности персональных данных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4.1.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4.2. Организация обязуется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4.3.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 xml:space="preserve">4.4. Хранение персональных данных должно осуществляться не дольше, чем этого требуют цели обработки персональных данных. Обрабатываемые </w:t>
      </w:r>
      <w:r w:rsidRPr="00E84F3B">
        <w:rPr>
          <w:sz w:val="28"/>
        </w:rPr>
        <w:lastRenderedPageBreak/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center"/>
        <w:rPr>
          <w:sz w:val="28"/>
        </w:rPr>
      </w:pPr>
      <w:r w:rsidRPr="00E84F3B">
        <w:rPr>
          <w:b/>
          <w:bCs/>
          <w:sz w:val="28"/>
        </w:rPr>
        <w:t xml:space="preserve">5. Ответственность за нарушения правил обработки персональных данных </w:t>
      </w:r>
    </w:p>
    <w:p w:rsidR="00E60363" w:rsidRPr="00E84F3B" w:rsidRDefault="00E60363">
      <w:pPr>
        <w:ind w:firstLine="720"/>
        <w:jc w:val="both"/>
        <w:rPr>
          <w:sz w:val="28"/>
        </w:rPr>
      </w:pP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5.1. 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</w:t>
      </w:r>
    </w:p>
    <w:p w:rsidR="00E60363" w:rsidRPr="00E84F3B" w:rsidRDefault="00D07972">
      <w:pPr>
        <w:ind w:firstLine="720"/>
        <w:jc w:val="both"/>
        <w:rPr>
          <w:sz w:val="28"/>
        </w:rPr>
      </w:pPr>
      <w:r w:rsidRPr="00E84F3B">
        <w:rPr>
          <w:sz w:val="28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E60363" w:rsidRPr="00E84F3B" w:rsidSect="00A5432D">
      <w:footerReference w:type="default" r:id="rId7"/>
      <w:pgSz w:w="11906" w:h="16800"/>
      <w:pgMar w:top="426" w:right="800" w:bottom="1440" w:left="1100" w:header="1440" w:footer="557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63" w:rsidRDefault="00D07972">
      <w:r>
        <w:separator/>
      </w:r>
    </w:p>
  </w:endnote>
  <w:endnote w:type="continuationSeparator" w:id="0">
    <w:p w:rsidR="00E60363" w:rsidRDefault="00D0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Pr="00A5432D" w:rsidRDefault="00A5432D" w:rsidP="00A5432D">
    <w:pPr>
      <w:pStyle w:val="affff8"/>
      <w:jc w:val="right"/>
      <w:rPr>
        <w:color w:val="7030A0"/>
        <w:sz w:val="20"/>
        <w:szCs w:val="20"/>
        <w:lang w:val="en-US"/>
      </w:rPr>
    </w:pPr>
    <w:r w:rsidRPr="00A5432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63" w:rsidRDefault="00D07972">
      <w:r>
        <w:separator/>
      </w:r>
    </w:p>
  </w:footnote>
  <w:footnote w:type="continuationSeparator" w:id="0">
    <w:p w:rsidR="00E60363" w:rsidRDefault="00D0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D"/>
    <w:rsid w:val="00A5432D"/>
    <w:rsid w:val="00D07972"/>
    <w:rsid w:val="00E60363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2401A7-1064-4252-AB16-B002386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</w:style>
  <w:style w:type="paragraph" w:styleId="2">
    <w:name w:val="heading 2"/>
    <w:basedOn w:val="1"/>
    <w:next w:val="a1"/>
    <w:qFormat/>
    <w:pPr>
      <w:numPr>
        <w:ilvl w:val="8"/>
      </w:numPr>
      <w:jc w:val="both"/>
      <w:outlineLvl w:val="1"/>
    </w:pPr>
  </w:style>
  <w:style w:type="paragraph" w:styleId="3">
    <w:name w:val="heading 3"/>
    <w:basedOn w:val="2"/>
    <w:next w:val="a1"/>
    <w:qFormat/>
    <w:pPr>
      <w:numPr>
        <w:ilvl w:val="0"/>
        <w:numId w:val="2"/>
      </w:numPr>
      <w:outlineLvl w:val="2"/>
    </w:pPr>
  </w:style>
  <w:style w:type="paragraph" w:styleId="4">
    <w:name w:val="heading 4"/>
    <w:basedOn w:val="3"/>
    <w:next w:val="a1"/>
    <w:qFormat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Pr>
      <w:b/>
      <w:sz w:val="26"/>
    </w:rPr>
  </w:style>
  <w:style w:type="character" w:customStyle="1" w:styleId="a6">
    <w:name w:val="Утратил силу"/>
    <w:basedOn w:val="a5"/>
    <w:rPr>
      <w:b/>
      <w:strike/>
      <w:sz w:val="26"/>
    </w:rPr>
  </w:style>
  <w:style w:type="character" w:customStyle="1" w:styleId="a7">
    <w:name w:val="Гипертекстовая ссылка"/>
    <w:basedOn w:val="a5"/>
    <w:rPr>
      <w:b/>
      <w:sz w:val="26"/>
    </w:rPr>
  </w:style>
  <w:style w:type="character" w:customStyle="1" w:styleId="a8">
    <w:name w:val="Продолжение ссылки"/>
    <w:basedOn w:val="a7"/>
    <w:rPr>
      <w:b/>
      <w:sz w:val="26"/>
    </w:rPr>
  </w:style>
  <w:style w:type="character" w:customStyle="1" w:styleId="a9">
    <w:name w:val="Найденные слова"/>
    <w:basedOn w:val="a5"/>
    <w:rPr>
      <w:b/>
      <w:sz w:val="26"/>
      <w:shd w:val="clear" w:color="auto" w:fill="FFF580"/>
    </w:rPr>
  </w:style>
  <w:style w:type="character" w:customStyle="1" w:styleId="aa">
    <w:name w:val="Не вступил в силу"/>
    <w:basedOn w:val="a5"/>
    <w:rPr>
      <w:b/>
      <w:sz w:val="26"/>
      <w:shd w:val="clear" w:color="auto" w:fill="D8EDE8"/>
    </w:rPr>
  </w:style>
  <w:style w:type="character" w:customStyle="1" w:styleId="ab">
    <w:name w:val="Опечатки"/>
    <w:rPr>
      <w:sz w:val="26"/>
    </w:rPr>
  </w:style>
  <w:style w:type="character" w:customStyle="1" w:styleId="ac">
    <w:name w:val="Активная гипертекстовая ссылка"/>
    <w:basedOn w:val="a7"/>
    <w:rPr>
      <w:b/>
      <w:sz w:val="26"/>
      <w:u w:val="single"/>
    </w:rPr>
  </w:style>
  <w:style w:type="character" w:customStyle="1" w:styleId="ad">
    <w:name w:val="Сравнение редакций"/>
    <w:basedOn w:val="a5"/>
    <w:rPr>
      <w:b/>
      <w:sz w:val="26"/>
    </w:rPr>
  </w:style>
  <w:style w:type="character" w:customStyle="1" w:styleId="ae">
    <w:name w:val="Сравнение редакций. Добавленный фрагмент"/>
    <w:basedOn w:val="ad"/>
    <w:rPr>
      <w:b/>
      <w:sz w:val="26"/>
      <w:shd w:val="clear" w:color="auto" w:fill="C1D7FF"/>
    </w:rPr>
  </w:style>
  <w:style w:type="character" w:customStyle="1" w:styleId="af">
    <w:name w:val="Сравнение редакций. Удаленный фрагмент"/>
    <w:basedOn w:val="ad"/>
    <w:rPr>
      <w:b/>
      <w:sz w:val="26"/>
      <w:shd w:val="clear" w:color="auto" w:fill="C4C413"/>
    </w:rPr>
  </w:style>
  <w:style w:type="character" w:customStyle="1" w:styleId="af0">
    <w:name w:val="Заголовок своего сообщения"/>
    <w:basedOn w:val="a5"/>
    <w:rPr>
      <w:b/>
      <w:sz w:val="26"/>
    </w:rPr>
  </w:style>
  <w:style w:type="character" w:customStyle="1" w:styleId="af1">
    <w:name w:val="Заголовок чужого сообщения"/>
    <w:basedOn w:val="a5"/>
    <w:rPr>
      <w:b/>
      <w:sz w:val="26"/>
    </w:rPr>
  </w:style>
  <w:style w:type="character" w:customStyle="1" w:styleId="af2">
    <w:name w:val="Выделение для Базового Поиска"/>
    <w:basedOn w:val="a5"/>
    <w:rPr>
      <w:b/>
      <w:sz w:val="26"/>
    </w:rPr>
  </w:style>
  <w:style w:type="character" w:customStyle="1" w:styleId="af3">
    <w:name w:val="Выделение для Базового Поиска (курсив)"/>
    <w:basedOn w:val="af2"/>
    <w:rPr>
      <w:b/>
      <w:i/>
      <w:sz w:val="26"/>
    </w:rPr>
  </w:style>
  <w:style w:type="character" w:styleId="af4">
    <w:name w:val="Hyperlink"/>
    <w:rPr>
      <w:color w:val="000080"/>
      <w:u w:val="single"/>
    </w:rPr>
  </w:style>
  <w:style w:type="paragraph" w:customStyle="1" w:styleId="a0">
    <w:name w:val="Заголовок"/>
    <w:basedOn w:val="af5"/>
    <w:next w:val="a1"/>
    <w:pPr>
      <w:keepNext/>
      <w:spacing w:before="240" w:after="120"/>
    </w:pPr>
    <w:rPr>
      <w:rFonts w:ascii="Arial" w:eastAsia="Microsoft YaHei" w:hAnsi="Arial"/>
      <w:b/>
      <w:sz w:val="28"/>
      <w:szCs w:val="28"/>
      <w:shd w:val="clear" w:color="auto" w:fill="F0F0F0"/>
    </w:rPr>
  </w:style>
  <w:style w:type="paragraph" w:styleId="a1">
    <w:name w:val="Body Text"/>
    <w:basedOn w:val="a"/>
    <w:pPr>
      <w:spacing w:after="120"/>
    </w:pPr>
  </w:style>
  <w:style w:type="paragraph" w:styleId="af6">
    <w:name w:val="List"/>
    <w:basedOn w:val="a1"/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f5">
    <w:name w:val="Основное меню (преемственное)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customStyle="1" w:styleId="af8">
    <w:name w:val="Таблицы (моноширинный)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9">
    <w:name w:val="Текст (справка)"/>
    <w:pPr>
      <w:widowControl w:val="0"/>
      <w:suppressAutoHyphens/>
      <w:ind w:left="170" w:right="17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basedOn w:val="af9"/>
    <w:pPr>
      <w:spacing w:before="75"/>
      <w:jc w:val="both"/>
    </w:pPr>
    <w:rPr>
      <w:shd w:val="clear" w:color="auto" w:fill="F0F0F0"/>
    </w:rPr>
  </w:style>
  <w:style w:type="paragraph" w:customStyle="1" w:styleId="afb">
    <w:name w:val="Моноширинный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c">
    <w:name w:val="Заголовок статьи"/>
    <w:pPr>
      <w:widowControl w:val="0"/>
      <w:suppressAutoHyphens/>
      <w:ind w:left="1612" w:hanging="892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pPr>
      <w:ind w:firstLine="500"/>
    </w:pPr>
  </w:style>
  <w:style w:type="paragraph" w:customStyle="1" w:styleId="aff2">
    <w:name w:val="Технический комментарий"/>
    <w:pPr>
      <w:widowControl w:val="0"/>
      <w:suppressAutoHyphens/>
    </w:pPr>
    <w:rPr>
      <w:rFonts w:eastAsia="SimSun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a"/>
    <w:rPr>
      <w:i/>
    </w:rPr>
  </w:style>
  <w:style w:type="paragraph" w:customStyle="1" w:styleId="aff4">
    <w:name w:val="Комментарий пользователя"/>
    <w:basedOn w:val="afa"/>
    <w:pPr>
      <w:jc w:val="left"/>
    </w:pPr>
    <w:rPr>
      <w:shd w:val="clear" w:color="auto" w:fill="FFDFE0"/>
    </w:rPr>
  </w:style>
  <w:style w:type="paragraph" w:customStyle="1" w:styleId="aff5">
    <w:name w:val="Оглавление"/>
    <w:basedOn w:val="af8"/>
    <w:pPr>
      <w:ind w:left="140"/>
    </w:pPr>
  </w:style>
  <w:style w:type="paragraph" w:customStyle="1" w:styleId="aff6">
    <w:name w:val="Словарная статья"/>
    <w:pPr>
      <w:widowControl w:val="0"/>
      <w:suppressAutoHyphens/>
      <w:ind w:right="11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pPr>
      <w:jc w:val="both"/>
    </w:pPr>
    <w:rPr>
      <w:sz w:val="16"/>
    </w:rPr>
  </w:style>
  <w:style w:type="paragraph" w:customStyle="1" w:styleId="aff8">
    <w:name w:val="Колонтитул (правый)"/>
    <w:basedOn w:val="aff0"/>
    <w:pPr>
      <w:jc w:val="both"/>
    </w:pPr>
    <w:rPr>
      <w:sz w:val="16"/>
    </w:rPr>
  </w:style>
  <w:style w:type="paragraph" w:customStyle="1" w:styleId="aff9">
    <w:name w:val="Постоянная часть"/>
    <w:basedOn w:val="af5"/>
    <w:rPr>
      <w:sz w:val="22"/>
    </w:rPr>
  </w:style>
  <w:style w:type="paragraph" w:customStyle="1" w:styleId="affa">
    <w:name w:val="Переменная часть"/>
    <w:basedOn w:val="af5"/>
    <w:rPr>
      <w:sz w:val="20"/>
    </w:rPr>
  </w:style>
  <w:style w:type="paragraph" w:customStyle="1" w:styleId="affb">
    <w:name w:val="Интерактивный заголовок"/>
    <w:basedOn w:val="a0"/>
    <w:rPr>
      <w:u w:val="single"/>
    </w:rPr>
  </w:style>
  <w:style w:type="paragraph" w:customStyle="1" w:styleId="affc">
    <w:name w:val="Объект"/>
    <w:pPr>
      <w:widowControl w:val="0"/>
      <w:suppressAutoHyphens/>
      <w:jc w:val="both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d">
    <w:name w:val="Заголовок приложения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e">
    <w:name w:val="Центрированный (таблица)"/>
    <w:basedOn w:val="afe"/>
    <w:pPr>
      <w:jc w:val="center"/>
    </w:pPr>
  </w:style>
  <w:style w:type="paragraph" w:customStyle="1" w:styleId="afff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afff0">
    <w:name w:val="Необходимые документы"/>
    <w:basedOn w:val="afff"/>
    <w:pPr>
      <w:ind w:left="0" w:right="0" w:firstLine="118"/>
    </w:pPr>
  </w:style>
  <w:style w:type="paragraph" w:customStyle="1" w:styleId="afff1">
    <w:name w:val="Куда обратиться?"/>
    <w:basedOn w:val="afff"/>
  </w:style>
  <w:style w:type="paragraph" w:customStyle="1" w:styleId="afff2">
    <w:name w:val="Внимание: недобросовестность!"/>
    <w:basedOn w:val="afff"/>
  </w:style>
  <w:style w:type="paragraph" w:customStyle="1" w:styleId="afff3">
    <w:name w:val="Внимание: криминал!!"/>
    <w:basedOn w:val="afff"/>
  </w:style>
  <w:style w:type="paragraph" w:customStyle="1" w:styleId="afff4">
    <w:name w:val="Примечание."/>
    <w:basedOn w:val="afff"/>
  </w:style>
  <w:style w:type="paragraph" w:customStyle="1" w:styleId="afff5">
    <w:name w:val="Пример."/>
    <w:basedOn w:val="afff"/>
  </w:style>
  <w:style w:type="paragraph" w:customStyle="1" w:styleId="afff6">
    <w:name w:val="Текст информации об изменениях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afff7">
    <w:name w:val="Информация об изменениях"/>
    <w:basedOn w:val="afff6"/>
    <w:pPr>
      <w:spacing w:before="180"/>
      <w:ind w:left="360" w:right="360"/>
    </w:pPr>
    <w:rPr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pPr>
      <w:numPr>
        <w:numId w:val="0"/>
      </w:numPr>
      <w:jc w:val="both"/>
    </w:pPr>
    <w:rPr>
      <w:sz w:val="20"/>
    </w:rPr>
  </w:style>
  <w:style w:type="paragraph" w:customStyle="1" w:styleId="afffa">
    <w:name w:val="Подзаголовок для информации об изменениях"/>
    <w:basedOn w:val="afff6"/>
    <w:rPr>
      <w:b/>
    </w:rPr>
  </w:style>
  <w:style w:type="paragraph" w:customStyle="1" w:styleId="afffb">
    <w:name w:val="Заголовок группы контролов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fffc">
    <w:name w:val="Заголовок распахивающейся части диалога"/>
    <w:pPr>
      <w:widowControl w:val="0"/>
      <w:suppressAutoHyphens/>
      <w:jc w:val="both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fffd">
    <w:name w:val="Ссылка на официальную публикацию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e">
    <w:name w:val="Подчёркнуный текст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f">
    <w:name w:val="Текст ЭР (см. также)"/>
    <w:pPr>
      <w:widowControl w:val="0"/>
      <w:suppressAutoHyphens/>
      <w:spacing w:before="200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0">
    <w:name w:val="Заголовок ЭР (левое окно)"/>
    <w:pPr>
      <w:widowControl w:val="0"/>
      <w:suppressAutoHyphens/>
      <w:spacing w:before="300" w:after="250"/>
      <w:jc w:val="center"/>
    </w:pPr>
    <w:rPr>
      <w:rFonts w:eastAsia="SimSun" w:cs="Mangal"/>
      <w:b/>
      <w:kern w:val="1"/>
      <w:sz w:val="28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ff2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11">
    <w:name w:val="Обзор изменений документа 1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20">
    <w:name w:val="Обзор изменений документа 2"/>
    <w:basedOn w:val="11"/>
    <w:pPr>
      <w:jc w:val="left"/>
    </w:pPr>
  </w:style>
  <w:style w:type="paragraph" w:customStyle="1" w:styleId="affff3">
    <w:name w:val="Основное меню (по умолчанию)"/>
    <w:pPr>
      <w:widowControl w:val="0"/>
      <w:suppressAutoHyphens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4">
    <w:name w:val="Постоянная часть"/>
    <w:basedOn w:val="affff3"/>
    <w:rPr>
      <w:rFonts w:ascii="Arial" w:hAnsi="Arial" w:cs="Arial"/>
    </w:rPr>
  </w:style>
  <w:style w:type="paragraph" w:customStyle="1" w:styleId="affff5">
    <w:name w:val="Заголовок"/>
    <w:basedOn w:val="affff3"/>
    <w:rPr>
      <w:rFonts w:ascii="Arial" w:hAnsi="Arial" w:cs="Arial"/>
      <w:b/>
      <w:sz w:val="24"/>
      <w:shd w:val="clear" w:color="auto" w:fill="FFFFFF"/>
    </w:rPr>
  </w:style>
  <w:style w:type="paragraph" w:customStyle="1" w:styleId="affff6">
    <w:name w:val="Подсказки для контекста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shd w:val="clear" w:color="auto" w:fill="FFF9BD"/>
      <w:lang w:eastAsia="zh-CN" w:bidi="hi-IN"/>
    </w:rPr>
  </w:style>
  <w:style w:type="paragraph" w:styleId="affff7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ffff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1899-12-31T21:00:00Z</cp:lastPrinted>
  <dcterms:created xsi:type="dcterms:W3CDTF">2015-11-02T07:09:00Z</dcterms:created>
  <dcterms:modified xsi:type="dcterms:W3CDTF">2015-11-08T14:08:00Z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