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1" w:type="dxa"/>
        <w:tblLook w:val="04A0" w:firstRow="1" w:lastRow="0" w:firstColumn="1" w:lastColumn="0" w:noHBand="0" w:noVBand="1"/>
      </w:tblPr>
      <w:tblGrid>
        <w:gridCol w:w="5089"/>
        <w:gridCol w:w="4562"/>
      </w:tblGrid>
      <w:tr w:rsidR="000932BB" w:rsidRPr="00312440" w:rsidTr="00F46960">
        <w:trPr>
          <w:trHeight w:val="329"/>
        </w:trPr>
        <w:tc>
          <w:tcPr>
            <w:tcW w:w="9651" w:type="dxa"/>
            <w:gridSpan w:val="2"/>
            <w:shd w:val="clear" w:color="auto" w:fill="auto"/>
            <w:hideMark/>
          </w:tcPr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  <w:szCs w:val="24"/>
              </w:rPr>
            </w:pPr>
            <w:r w:rsidRPr="00312440">
              <w:rPr>
                <w:b/>
                <w:bCs/>
                <w:color w:val="000000"/>
                <w:szCs w:val="24"/>
              </w:rPr>
              <w:t>_________________________________________________________________</w:t>
            </w:r>
            <w:r>
              <w:rPr>
                <w:b/>
                <w:bCs/>
                <w:color w:val="000000"/>
                <w:szCs w:val="24"/>
              </w:rPr>
              <w:t>_</w:t>
            </w:r>
            <w:r w:rsidRPr="00312440">
              <w:rPr>
                <w:b/>
                <w:bCs/>
                <w:color w:val="000000"/>
                <w:szCs w:val="24"/>
              </w:rPr>
              <w:t>____________</w:t>
            </w:r>
          </w:p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40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0932BB" w:rsidRPr="00312440" w:rsidTr="00F46960">
        <w:trPr>
          <w:trHeight w:val="261"/>
        </w:trPr>
        <w:tc>
          <w:tcPr>
            <w:tcW w:w="9651" w:type="dxa"/>
            <w:gridSpan w:val="2"/>
            <w:shd w:val="clear" w:color="auto" w:fill="auto"/>
            <w:hideMark/>
          </w:tcPr>
          <w:p w:rsidR="000932BB" w:rsidRPr="00312440" w:rsidRDefault="000932BB" w:rsidP="00F4696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proofErr w:type="gramStart"/>
            <w:r w:rsidRPr="00312440">
              <w:rPr>
                <w:bCs/>
                <w:color w:val="000000"/>
                <w:szCs w:val="24"/>
              </w:rPr>
              <w:t>Адрес:_</w:t>
            </w:r>
            <w:proofErr w:type="gramEnd"/>
            <w:r w:rsidRPr="00312440">
              <w:rPr>
                <w:bCs/>
                <w:color w:val="000000"/>
                <w:szCs w:val="24"/>
              </w:rPr>
              <w:t>_______________________________________________________________________</w:t>
            </w:r>
          </w:p>
        </w:tc>
      </w:tr>
      <w:tr w:rsidR="000932BB" w:rsidRPr="00312440" w:rsidTr="00F46960">
        <w:trPr>
          <w:trHeight w:val="244"/>
        </w:trPr>
        <w:tc>
          <w:tcPr>
            <w:tcW w:w="5089" w:type="dxa"/>
            <w:shd w:val="clear" w:color="auto" w:fill="auto"/>
            <w:hideMark/>
          </w:tcPr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Тел: ______________________________</w:t>
            </w:r>
          </w:p>
        </w:tc>
        <w:tc>
          <w:tcPr>
            <w:tcW w:w="4561" w:type="dxa"/>
            <w:shd w:val="clear" w:color="auto" w:fill="auto"/>
            <w:hideMark/>
          </w:tcPr>
          <w:p w:rsidR="000932BB" w:rsidRPr="00312440" w:rsidRDefault="000932BB" w:rsidP="00F4696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</w:rPr>
              <w:t>Факс: ____________________________</w:t>
            </w:r>
          </w:p>
        </w:tc>
      </w:tr>
      <w:tr w:rsidR="000932BB" w:rsidRPr="00312440" w:rsidTr="00F46960">
        <w:trPr>
          <w:trHeight w:val="261"/>
        </w:trPr>
        <w:tc>
          <w:tcPr>
            <w:tcW w:w="5089" w:type="dxa"/>
            <w:shd w:val="clear" w:color="auto" w:fill="auto"/>
            <w:hideMark/>
          </w:tcPr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 xml:space="preserve">Адрес </w:t>
            </w:r>
            <w:proofErr w:type="gramStart"/>
            <w:r w:rsidRPr="00312440">
              <w:rPr>
                <w:bCs/>
                <w:color w:val="000000"/>
                <w:szCs w:val="24"/>
              </w:rPr>
              <w:t xml:space="preserve">сайта:   </w:t>
            </w:r>
            <w:proofErr w:type="gramEnd"/>
            <w:r w:rsidRPr="00312440">
              <w:rPr>
                <w:bCs/>
                <w:color w:val="000000"/>
                <w:szCs w:val="24"/>
              </w:rPr>
              <w:t>______________________</w:t>
            </w:r>
          </w:p>
        </w:tc>
        <w:tc>
          <w:tcPr>
            <w:tcW w:w="4561" w:type="dxa"/>
            <w:shd w:val="clear" w:color="auto" w:fill="auto"/>
            <w:hideMark/>
          </w:tcPr>
          <w:p w:rsidR="000932BB" w:rsidRPr="00312440" w:rsidRDefault="000932BB" w:rsidP="00F4696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  <w:lang w:val="en-US"/>
              </w:rPr>
              <w:t>E-mail: ___________________________</w:t>
            </w:r>
          </w:p>
        </w:tc>
      </w:tr>
      <w:tr w:rsidR="000932BB" w:rsidRPr="00312440" w:rsidTr="00F46960">
        <w:trPr>
          <w:trHeight w:val="261"/>
        </w:trPr>
        <w:tc>
          <w:tcPr>
            <w:tcW w:w="5089" w:type="dxa"/>
            <w:shd w:val="clear" w:color="auto" w:fill="auto"/>
            <w:hideMark/>
          </w:tcPr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ИНН    ____________________________</w:t>
            </w:r>
          </w:p>
        </w:tc>
        <w:tc>
          <w:tcPr>
            <w:tcW w:w="4561" w:type="dxa"/>
            <w:shd w:val="clear" w:color="auto" w:fill="auto"/>
            <w:hideMark/>
          </w:tcPr>
          <w:p w:rsidR="000932BB" w:rsidRPr="00312440" w:rsidRDefault="000932BB" w:rsidP="00F4696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</w:rPr>
              <w:t>КПП    ___________________________</w:t>
            </w:r>
          </w:p>
        </w:tc>
      </w:tr>
      <w:tr w:rsidR="000932BB" w:rsidRPr="00312440" w:rsidTr="00F46960">
        <w:trPr>
          <w:trHeight w:val="261"/>
        </w:trPr>
        <w:tc>
          <w:tcPr>
            <w:tcW w:w="5089" w:type="dxa"/>
            <w:shd w:val="clear" w:color="auto" w:fill="auto"/>
            <w:hideMark/>
          </w:tcPr>
          <w:p w:rsidR="000932BB" w:rsidRPr="00312440" w:rsidRDefault="000932BB" w:rsidP="00A0565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ОКПО ____________________________</w:t>
            </w:r>
          </w:p>
        </w:tc>
        <w:tc>
          <w:tcPr>
            <w:tcW w:w="4561" w:type="dxa"/>
            <w:shd w:val="clear" w:color="auto" w:fill="auto"/>
            <w:hideMark/>
          </w:tcPr>
          <w:p w:rsidR="000932BB" w:rsidRPr="00312440" w:rsidRDefault="000932BB" w:rsidP="00F4696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proofErr w:type="gramStart"/>
            <w:r w:rsidRPr="00312440">
              <w:rPr>
                <w:bCs/>
                <w:color w:val="000000"/>
                <w:szCs w:val="24"/>
              </w:rPr>
              <w:t>ОГРН  _</w:t>
            </w:r>
            <w:proofErr w:type="gramEnd"/>
            <w:r w:rsidRPr="00312440">
              <w:rPr>
                <w:bCs/>
                <w:color w:val="000000"/>
                <w:szCs w:val="24"/>
              </w:rPr>
              <w:t>__________________________</w:t>
            </w:r>
          </w:p>
        </w:tc>
      </w:tr>
    </w:tbl>
    <w:p w:rsidR="000932BB" w:rsidRDefault="000932BB" w:rsidP="000932BB">
      <w:pPr>
        <w:rPr>
          <w:b/>
          <w:sz w:val="28"/>
          <w:szCs w:val="28"/>
        </w:rPr>
      </w:pPr>
    </w:p>
    <w:p w:rsidR="000932BB" w:rsidRPr="002D63F5" w:rsidRDefault="000932BB" w:rsidP="000932BB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0932BB" w:rsidRPr="002D63F5" w:rsidTr="00A05650">
        <w:trPr>
          <w:jc w:val="right"/>
        </w:trPr>
        <w:tc>
          <w:tcPr>
            <w:tcW w:w="6380" w:type="dxa"/>
            <w:gridSpan w:val="2"/>
          </w:tcPr>
          <w:p w:rsidR="000932BB" w:rsidRPr="002D63F5" w:rsidRDefault="000932BB" w:rsidP="00A0565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УТВЕРЖДАЮ</w:t>
            </w:r>
          </w:p>
        </w:tc>
      </w:tr>
      <w:tr w:rsidR="000932BB" w:rsidRPr="002D63F5" w:rsidTr="00A05650">
        <w:trPr>
          <w:jc w:val="right"/>
        </w:trPr>
        <w:tc>
          <w:tcPr>
            <w:tcW w:w="6380" w:type="dxa"/>
            <w:gridSpan w:val="2"/>
          </w:tcPr>
          <w:p w:rsidR="000932BB" w:rsidRPr="002D63F5" w:rsidRDefault="000932BB" w:rsidP="00A05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0932BB" w:rsidRPr="002D63F5" w:rsidTr="00A05650">
        <w:trPr>
          <w:jc w:val="right"/>
        </w:trPr>
        <w:tc>
          <w:tcPr>
            <w:tcW w:w="6380" w:type="dxa"/>
            <w:gridSpan w:val="2"/>
          </w:tcPr>
          <w:p w:rsidR="000932BB" w:rsidRPr="00312440" w:rsidRDefault="000932BB" w:rsidP="00A056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                             </w:t>
            </w:r>
            <w:r w:rsidRPr="00312440">
              <w:rPr>
                <w:i/>
                <w:sz w:val="18"/>
                <w:szCs w:val="28"/>
              </w:rPr>
              <w:t>(должность)</w:t>
            </w:r>
          </w:p>
        </w:tc>
      </w:tr>
      <w:tr w:rsidR="000932BB" w:rsidRPr="002D63F5" w:rsidTr="00A05650">
        <w:trPr>
          <w:jc w:val="right"/>
        </w:trPr>
        <w:tc>
          <w:tcPr>
            <w:tcW w:w="3190" w:type="dxa"/>
          </w:tcPr>
          <w:p w:rsidR="000932BB" w:rsidRPr="002D63F5" w:rsidRDefault="000932BB" w:rsidP="00A0565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932BB" w:rsidRPr="002D63F5" w:rsidRDefault="000932BB" w:rsidP="00A0565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</w:tr>
      <w:tr w:rsidR="000932BB" w:rsidRPr="002D63F5" w:rsidTr="00A05650">
        <w:trPr>
          <w:jc w:val="right"/>
        </w:trPr>
        <w:tc>
          <w:tcPr>
            <w:tcW w:w="3190" w:type="dxa"/>
          </w:tcPr>
          <w:p w:rsidR="000932BB" w:rsidRPr="002D63F5" w:rsidRDefault="000932BB" w:rsidP="00A05650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0932BB" w:rsidRPr="002D63F5" w:rsidRDefault="000932BB" w:rsidP="00A05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расшифровка подписи</w:t>
            </w:r>
            <w:r w:rsidRPr="00312440">
              <w:rPr>
                <w:i/>
                <w:sz w:val="18"/>
                <w:szCs w:val="28"/>
              </w:rPr>
              <w:t>)</w:t>
            </w:r>
          </w:p>
        </w:tc>
      </w:tr>
      <w:tr w:rsidR="000932BB" w:rsidRPr="002D63F5" w:rsidTr="00A05650">
        <w:trPr>
          <w:jc w:val="right"/>
        </w:trPr>
        <w:tc>
          <w:tcPr>
            <w:tcW w:w="6380" w:type="dxa"/>
            <w:gridSpan w:val="2"/>
          </w:tcPr>
          <w:p w:rsidR="000932BB" w:rsidRPr="002D63F5" w:rsidRDefault="000932BB" w:rsidP="00A0565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«___»  ___________ 20</w:t>
            </w:r>
            <w:r>
              <w:rPr>
                <w:sz w:val="28"/>
                <w:szCs w:val="28"/>
              </w:rPr>
              <w:t>1</w:t>
            </w:r>
            <w:r w:rsidRPr="002D63F5">
              <w:rPr>
                <w:sz w:val="28"/>
                <w:szCs w:val="28"/>
              </w:rPr>
              <w:t>_г.</w:t>
            </w:r>
          </w:p>
        </w:tc>
      </w:tr>
    </w:tbl>
    <w:p w:rsidR="000932BB" w:rsidRPr="002D63F5" w:rsidRDefault="000932BB" w:rsidP="000932BB">
      <w:pPr>
        <w:jc w:val="center"/>
        <w:rPr>
          <w:b/>
          <w:sz w:val="28"/>
          <w:szCs w:val="28"/>
        </w:rPr>
      </w:pPr>
    </w:p>
    <w:p w:rsidR="000932BB" w:rsidRPr="002D63F5" w:rsidRDefault="000932BB" w:rsidP="000932BB">
      <w:pPr>
        <w:ind w:left="5670"/>
        <w:jc w:val="both"/>
        <w:rPr>
          <w:b/>
          <w:sz w:val="28"/>
          <w:szCs w:val="28"/>
        </w:rPr>
      </w:pPr>
    </w:p>
    <w:p w:rsidR="00403DC3" w:rsidRPr="000932BB" w:rsidRDefault="00403DC3" w:rsidP="000932BB">
      <w:pPr>
        <w:ind w:left="5670"/>
        <w:jc w:val="both"/>
        <w:rPr>
          <w:b/>
          <w:sz w:val="28"/>
          <w:szCs w:val="28"/>
        </w:rPr>
      </w:pPr>
    </w:p>
    <w:p w:rsidR="00403DC3" w:rsidRPr="000932BB" w:rsidRDefault="00403DC3" w:rsidP="000932BB">
      <w:pPr>
        <w:ind w:left="5670"/>
        <w:jc w:val="both"/>
        <w:rPr>
          <w:b/>
          <w:sz w:val="28"/>
          <w:szCs w:val="28"/>
        </w:rPr>
      </w:pPr>
    </w:p>
    <w:p w:rsidR="007972D7" w:rsidRPr="000932BB" w:rsidRDefault="007972D7" w:rsidP="000932BB">
      <w:pPr>
        <w:jc w:val="center"/>
        <w:rPr>
          <w:b/>
          <w:sz w:val="28"/>
        </w:rPr>
      </w:pPr>
      <w:r w:rsidRPr="000932BB">
        <w:rPr>
          <w:b/>
          <w:sz w:val="28"/>
        </w:rPr>
        <w:t>ИНСТРУКЦИЯ</w:t>
      </w:r>
    </w:p>
    <w:p w:rsidR="00132C2D" w:rsidRPr="000932BB" w:rsidRDefault="007972D7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АДМИНИСТРАТОР</w:t>
      </w:r>
      <w:r w:rsidR="00E854D2">
        <w:rPr>
          <w:b/>
          <w:sz w:val="28"/>
          <w:szCs w:val="28"/>
        </w:rPr>
        <w:t>А</w:t>
      </w:r>
      <w:bookmarkStart w:id="0" w:name="_GoBack"/>
      <w:bookmarkEnd w:id="0"/>
    </w:p>
    <w:p w:rsidR="009A0042" w:rsidRPr="000932BB" w:rsidRDefault="00866A9F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 xml:space="preserve">ИНФОРМАЦИОННОЙ БЕЗОПАСНОСТИ </w:t>
      </w:r>
    </w:p>
    <w:p w:rsidR="007972D7" w:rsidRPr="000932BB" w:rsidRDefault="00866A9F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ИНФОРМАЦИОННЫХ СИСТЕМ ПЕРСОНАЛЬНЫХ ДАННЫХ</w:t>
      </w:r>
    </w:p>
    <w:p w:rsidR="00C17211" w:rsidRPr="000932BB" w:rsidRDefault="004146A8" w:rsidP="000932BB">
      <w:pPr>
        <w:jc w:val="center"/>
        <w:rPr>
          <w:b/>
          <w:caps/>
          <w:sz w:val="28"/>
          <w:szCs w:val="28"/>
        </w:rPr>
      </w:pPr>
      <w:r w:rsidRPr="000932BB">
        <w:rPr>
          <w:b/>
          <w:caps/>
          <w:sz w:val="28"/>
          <w:szCs w:val="28"/>
        </w:rPr>
        <w:t>(название предприятия)</w:t>
      </w: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BE025D" w:rsidRPr="000932BB" w:rsidRDefault="00BE025D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D16D26" w:rsidRPr="000932BB" w:rsidRDefault="00D16D26" w:rsidP="000932BB">
      <w:pPr>
        <w:jc w:val="center"/>
        <w:rPr>
          <w:b/>
          <w:sz w:val="28"/>
          <w:szCs w:val="28"/>
        </w:rPr>
      </w:pPr>
    </w:p>
    <w:p w:rsidR="00D16D26" w:rsidRPr="000932BB" w:rsidRDefault="00D16D26" w:rsidP="000932BB">
      <w:pPr>
        <w:jc w:val="center"/>
        <w:rPr>
          <w:b/>
          <w:sz w:val="28"/>
          <w:szCs w:val="28"/>
        </w:rPr>
      </w:pPr>
    </w:p>
    <w:p w:rsidR="00D16D26" w:rsidRPr="000932BB" w:rsidRDefault="00D16D26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403DC3" w:rsidRPr="000932BB" w:rsidRDefault="00403DC3" w:rsidP="000932BB">
      <w:pPr>
        <w:jc w:val="center"/>
        <w:rPr>
          <w:b/>
          <w:sz w:val="28"/>
          <w:szCs w:val="28"/>
        </w:rPr>
      </w:pPr>
    </w:p>
    <w:p w:rsidR="008312AF" w:rsidRDefault="008312AF" w:rsidP="000932BB">
      <w:pPr>
        <w:jc w:val="center"/>
        <w:rPr>
          <w:b/>
          <w:sz w:val="28"/>
          <w:szCs w:val="28"/>
        </w:rPr>
      </w:pPr>
    </w:p>
    <w:p w:rsidR="000932BB" w:rsidRDefault="000932BB" w:rsidP="000932BB">
      <w:pPr>
        <w:jc w:val="center"/>
        <w:rPr>
          <w:b/>
          <w:sz w:val="28"/>
          <w:szCs w:val="28"/>
        </w:rPr>
      </w:pPr>
    </w:p>
    <w:p w:rsidR="000932BB" w:rsidRDefault="000932BB" w:rsidP="000932BB">
      <w:pPr>
        <w:jc w:val="center"/>
        <w:rPr>
          <w:b/>
          <w:sz w:val="28"/>
          <w:szCs w:val="28"/>
        </w:rPr>
      </w:pPr>
    </w:p>
    <w:p w:rsidR="00B01605" w:rsidRPr="000932BB" w:rsidRDefault="00B01605" w:rsidP="000932BB">
      <w:pPr>
        <w:jc w:val="center"/>
        <w:rPr>
          <w:b/>
          <w:sz w:val="28"/>
          <w:szCs w:val="28"/>
        </w:rPr>
      </w:pPr>
    </w:p>
    <w:p w:rsidR="007972D7" w:rsidRPr="000932BB" w:rsidRDefault="00866A9F" w:rsidP="000932BB">
      <w:pPr>
        <w:jc w:val="center"/>
        <w:rPr>
          <w:sz w:val="28"/>
          <w:szCs w:val="28"/>
        </w:rPr>
      </w:pPr>
      <w:r w:rsidRPr="000932BB">
        <w:rPr>
          <w:sz w:val="28"/>
          <w:szCs w:val="28"/>
        </w:rPr>
        <w:t xml:space="preserve">г. </w:t>
      </w:r>
      <w:r w:rsidR="000932BB">
        <w:rPr>
          <w:sz w:val="28"/>
          <w:szCs w:val="28"/>
        </w:rPr>
        <w:t>Краснодар</w:t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BD072D" w:rsidRPr="000932BB">
        <w:rPr>
          <w:sz w:val="28"/>
          <w:szCs w:val="28"/>
        </w:rPr>
        <w:tab/>
      </w:r>
      <w:r w:rsidR="000932BB">
        <w:rPr>
          <w:sz w:val="28"/>
          <w:szCs w:val="28"/>
        </w:rPr>
        <w:t xml:space="preserve">        </w:t>
      </w:r>
      <w:r w:rsidR="007972D7" w:rsidRPr="000932BB">
        <w:rPr>
          <w:sz w:val="28"/>
          <w:szCs w:val="28"/>
        </w:rPr>
        <w:t>20</w:t>
      </w:r>
      <w:r w:rsidR="000932BB">
        <w:rPr>
          <w:sz w:val="28"/>
          <w:szCs w:val="28"/>
        </w:rPr>
        <w:t>1</w:t>
      </w:r>
      <w:r w:rsidR="00C005A3" w:rsidRPr="000932BB">
        <w:rPr>
          <w:sz w:val="28"/>
          <w:szCs w:val="28"/>
        </w:rPr>
        <w:t>_</w:t>
      </w:r>
      <w:r w:rsidR="007972D7" w:rsidRPr="000932BB">
        <w:rPr>
          <w:sz w:val="28"/>
          <w:szCs w:val="28"/>
        </w:rPr>
        <w:t xml:space="preserve"> г.</w:t>
      </w:r>
    </w:p>
    <w:p w:rsidR="00006FD4" w:rsidRPr="000932BB" w:rsidRDefault="007972D7" w:rsidP="000932BB">
      <w:pPr>
        <w:jc w:val="center"/>
        <w:rPr>
          <w:b/>
          <w:sz w:val="28"/>
          <w:szCs w:val="28"/>
        </w:rPr>
      </w:pPr>
      <w:r w:rsidRPr="000932BB">
        <w:rPr>
          <w:sz w:val="28"/>
          <w:szCs w:val="28"/>
        </w:rPr>
        <w:br w:type="page"/>
      </w:r>
      <w:r w:rsidR="00006FD4" w:rsidRPr="000932BB">
        <w:rPr>
          <w:b/>
          <w:sz w:val="28"/>
          <w:szCs w:val="28"/>
        </w:rPr>
        <w:lastRenderedPageBreak/>
        <w:t>СОДЕРЖАНИЕ</w:t>
      </w:r>
      <w:r w:rsidR="000932BB" w:rsidRPr="000932BB">
        <w:rPr>
          <w:b/>
          <w:sz w:val="28"/>
          <w:szCs w:val="28"/>
        </w:rPr>
        <w:t>:</w:t>
      </w:r>
    </w:p>
    <w:p w:rsidR="00006FD4" w:rsidRPr="000932BB" w:rsidRDefault="00006FD4" w:rsidP="000932BB">
      <w:pPr>
        <w:jc w:val="both"/>
        <w:rPr>
          <w:b/>
          <w:sz w:val="28"/>
          <w:szCs w:val="28"/>
        </w:rPr>
      </w:pP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1.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ОБЩИЕ ПОЛОЖЕНИЯ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3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2.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ОБЯЗАННОСТИ АДМИНИСТРАТОРА ИБ ИСПДн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3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3.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ПРАВА АДМИНИСТРАТОРА ИБ ИСПДн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5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4.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ОТВЕТСТВЕННОСТЬ АДМИНИСТРАТОРА ИБ ИСПДн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5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5.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ПОРЯДОК ПЕРЕСМОТРА ИНСТРУКЦИИ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6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6.</w:t>
      </w:r>
      <w:r w:rsidRPr="000932BB">
        <w:rPr>
          <w:rFonts w:eastAsiaTheme="minorEastAsia"/>
          <w:bCs w:val="0"/>
          <w:caps w:val="0"/>
          <w:noProof/>
          <w:sz w:val="28"/>
          <w:szCs w:val="28"/>
        </w:rPr>
        <w:tab/>
      </w:r>
      <w:r w:rsidRPr="000932BB">
        <w:rPr>
          <w:noProof/>
          <w:sz w:val="28"/>
          <w:szCs w:val="28"/>
        </w:rPr>
        <w:t>КОНТРОЛЬ ЗА ВЫПОЛНЕНИЯ ИНСТРУКЦИИ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6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Приложение 1.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7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>приложение 2.</w:t>
      </w:r>
      <w:r w:rsidRPr="000932BB">
        <w:rPr>
          <w:noProof/>
          <w:webHidden/>
          <w:sz w:val="28"/>
          <w:szCs w:val="28"/>
        </w:rPr>
        <w:tab/>
      </w:r>
      <w:r w:rsidR="003D0834" w:rsidRPr="000932BB">
        <w:rPr>
          <w:noProof/>
          <w:webHidden/>
          <w:sz w:val="28"/>
          <w:szCs w:val="28"/>
        </w:rPr>
        <w:t>8</w:t>
      </w:r>
    </w:p>
    <w:p w:rsidR="00C01826" w:rsidRPr="000932BB" w:rsidRDefault="00C01826" w:rsidP="000932BB">
      <w:pPr>
        <w:pStyle w:val="11"/>
        <w:spacing w:before="0" w:after="0"/>
        <w:rPr>
          <w:rFonts w:eastAsiaTheme="minorEastAsia"/>
          <w:bCs w:val="0"/>
          <w:caps w:val="0"/>
          <w:noProof/>
          <w:sz w:val="28"/>
          <w:szCs w:val="28"/>
        </w:rPr>
      </w:pPr>
      <w:r w:rsidRPr="000932BB">
        <w:rPr>
          <w:noProof/>
          <w:sz w:val="28"/>
          <w:szCs w:val="28"/>
        </w:rPr>
        <w:t xml:space="preserve">приложение 3. </w:t>
      </w:r>
      <w:r w:rsidRPr="000932BB">
        <w:rPr>
          <w:noProof/>
          <w:webHidden/>
          <w:sz w:val="28"/>
          <w:szCs w:val="28"/>
        </w:rPr>
        <w:tab/>
        <w:t>9</w:t>
      </w:r>
    </w:p>
    <w:p w:rsidR="004139B0" w:rsidRPr="000932BB" w:rsidRDefault="004139B0" w:rsidP="000932BB">
      <w:pPr>
        <w:jc w:val="both"/>
        <w:rPr>
          <w:sz w:val="28"/>
          <w:szCs w:val="28"/>
        </w:rPr>
      </w:pPr>
    </w:p>
    <w:p w:rsidR="00006FD4" w:rsidRPr="000932BB" w:rsidRDefault="00006FD4" w:rsidP="000932BB">
      <w:pPr>
        <w:jc w:val="both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br w:type="page"/>
      </w:r>
    </w:p>
    <w:p w:rsidR="00006FD4" w:rsidRPr="000932BB" w:rsidRDefault="00006FD4" w:rsidP="000932BB">
      <w:pPr>
        <w:pStyle w:val="1"/>
        <w:jc w:val="center"/>
        <w:rPr>
          <w:sz w:val="28"/>
          <w:szCs w:val="28"/>
        </w:rPr>
      </w:pPr>
      <w:bookmarkStart w:id="1" w:name="_Hlt494436954"/>
      <w:bookmarkStart w:id="2" w:name="_Toc1293462"/>
      <w:bookmarkStart w:id="3" w:name="_Toc1296705"/>
      <w:bookmarkStart w:id="4" w:name="_Toc1463876"/>
      <w:bookmarkStart w:id="5" w:name="_Toc3637177"/>
      <w:bookmarkStart w:id="6" w:name="_Toc3637330"/>
      <w:bookmarkStart w:id="7" w:name="_Toc3637533"/>
      <w:bookmarkStart w:id="8" w:name="_Toc3637635"/>
      <w:bookmarkStart w:id="9" w:name="_Toc3637724"/>
      <w:bookmarkStart w:id="10" w:name="_Toc3637796"/>
      <w:bookmarkStart w:id="11" w:name="_Toc178952146"/>
      <w:bookmarkStart w:id="12" w:name="_Toc229976340"/>
      <w:bookmarkStart w:id="13" w:name="_Toc291492124"/>
      <w:bookmarkStart w:id="14" w:name="_Toc291492222"/>
      <w:bookmarkStart w:id="15" w:name="Общиеположения"/>
      <w:bookmarkEnd w:id="1"/>
      <w:r w:rsidRPr="000932BB">
        <w:rPr>
          <w:sz w:val="28"/>
          <w:szCs w:val="28"/>
        </w:rPr>
        <w:lastRenderedPageBreak/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15"/>
    <w:p w:rsidR="00006FD4" w:rsidRPr="000932BB" w:rsidRDefault="00006FD4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01084D" w:rsidRPr="000932BB" w:rsidRDefault="00B04775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 xml:space="preserve">Администратор </w:t>
      </w:r>
      <w:r w:rsidR="004139B0" w:rsidRPr="000932BB">
        <w:rPr>
          <w:sz w:val="28"/>
          <w:szCs w:val="28"/>
        </w:rPr>
        <w:t>информационной безопасности информационной системы персональных данных</w:t>
      </w:r>
      <w:r w:rsidR="00866A9F" w:rsidRPr="000932BB">
        <w:rPr>
          <w:sz w:val="28"/>
          <w:szCs w:val="28"/>
        </w:rPr>
        <w:t xml:space="preserve"> </w:t>
      </w:r>
      <w:r w:rsidR="004139B0" w:rsidRPr="000932BB">
        <w:rPr>
          <w:sz w:val="28"/>
          <w:szCs w:val="28"/>
        </w:rPr>
        <w:t>(</w:t>
      </w:r>
      <w:proofErr w:type="spellStart"/>
      <w:r w:rsidR="00866A9F" w:rsidRPr="000932BB">
        <w:rPr>
          <w:sz w:val="28"/>
          <w:szCs w:val="28"/>
        </w:rPr>
        <w:t>ИСПДн</w:t>
      </w:r>
      <w:proofErr w:type="spellEnd"/>
      <w:r w:rsidR="004139B0" w:rsidRPr="000932BB">
        <w:rPr>
          <w:sz w:val="28"/>
          <w:szCs w:val="28"/>
        </w:rPr>
        <w:t>)</w:t>
      </w:r>
      <w:r w:rsidR="00C41BBF" w:rsidRPr="000932BB">
        <w:rPr>
          <w:sz w:val="28"/>
          <w:szCs w:val="28"/>
        </w:rPr>
        <w:t xml:space="preserve"> </w:t>
      </w:r>
      <w:r w:rsidR="00FB2F7E" w:rsidRPr="000932BB">
        <w:rPr>
          <w:sz w:val="28"/>
          <w:szCs w:val="28"/>
        </w:rPr>
        <w:t>(название предприятия)</w:t>
      </w:r>
      <w:r w:rsidR="00C41BBF" w:rsidRPr="000932BB">
        <w:rPr>
          <w:sz w:val="28"/>
          <w:szCs w:val="28"/>
        </w:rPr>
        <w:t xml:space="preserve"> (далее – </w:t>
      </w:r>
      <w:r w:rsidR="00715BDF" w:rsidRPr="000932BB">
        <w:rPr>
          <w:sz w:val="28"/>
          <w:szCs w:val="28"/>
        </w:rPr>
        <w:t>Предприятия</w:t>
      </w:r>
      <w:r w:rsidR="00C41BBF" w:rsidRPr="000932BB">
        <w:rPr>
          <w:sz w:val="28"/>
          <w:szCs w:val="28"/>
        </w:rPr>
        <w:t>)</w:t>
      </w:r>
      <w:r w:rsidR="001711E9" w:rsidRPr="000932BB">
        <w:rPr>
          <w:sz w:val="28"/>
          <w:szCs w:val="28"/>
        </w:rPr>
        <w:t xml:space="preserve"> </w:t>
      </w:r>
      <w:r w:rsidRPr="000932BB">
        <w:rPr>
          <w:sz w:val="28"/>
          <w:szCs w:val="28"/>
        </w:rPr>
        <w:t xml:space="preserve">назначается приказом </w:t>
      </w:r>
      <w:r w:rsidR="00681A13" w:rsidRPr="000932BB">
        <w:rPr>
          <w:sz w:val="28"/>
          <w:szCs w:val="28"/>
        </w:rPr>
        <w:t>директора</w:t>
      </w:r>
      <w:r w:rsidR="00FF5D37" w:rsidRPr="000932BB">
        <w:rPr>
          <w:sz w:val="28"/>
          <w:szCs w:val="28"/>
        </w:rPr>
        <w:t>.</w:t>
      </w:r>
      <w:r w:rsidR="004078A7" w:rsidRPr="000932BB">
        <w:rPr>
          <w:sz w:val="28"/>
          <w:szCs w:val="28"/>
        </w:rPr>
        <w:t xml:space="preserve"> Он </w:t>
      </w:r>
      <w:r w:rsidR="0001084D" w:rsidRPr="000932BB">
        <w:rPr>
          <w:sz w:val="28"/>
          <w:szCs w:val="28"/>
        </w:rPr>
        <w:t xml:space="preserve">руководствуется </w:t>
      </w:r>
      <w:r w:rsidR="001F4D56" w:rsidRPr="000932BB">
        <w:rPr>
          <w:sz w:val="28"/>
          <w:szCs w:val="28"/>
        </w:rPr>
        <w:t xml:space="preserve">требованиями нормативных документов Российской Федерации, </w:t>
      </w:r>
      <w:r w:rsidR="0001084D" w:rsidRPr="000932BB">
        <w:rPr>
          <w:sz w:val="28"/>
          <w:szCs w:val="28"/>
        </w:rPr>
        <w:t xml:space="preserve">нормативных актов </w:t>
      </w:r>
      <w:r w:rsidR="007919A7" w:rsidRPr="000932BB">
        <w:rPr>
          <w:sz w:val="28"/>
          <w:szCs w:val="28"/>
        </w:rPr>
        <w:t>Предприятия</w:t>
      </w:r>
      <w:r w:rsidR="00C20BA8" w:rsidRPr="000932BB">
        <w:rPr>
          <w:sz w:val="28"/>
          <w:szCs w:val="28"/>
        </w:rPr>
        <w:t xml:space="preserve">, настоящей </w:t>
      </w:r>
      <w:r w:rsidR="004A5746" w:rsidRPr="000932BB">
        <w:rPr>
          <w:sz w:val="28"/>
          <w:szCs w:val="28"/>
        </w:rPr>
        <w:t>И</w:t>
      </w:r>
      <w:r w:rsidR="00C20BA8" w:rsidRPr="000932BB">
        <w:rPr>
          <w:sz w:val="28"/>
          <w:szCs w:val="28"/>
        </w:rPr>
        <w:t>нст</w:t>
      </w:r>
      <w:r w:rsidR="00882D42" w:rsidRPr="000932BB">
        <w:rPr>
          <w:sz w:val="28"/>
          <w:szCs w:val="28"/>
        </w:rPr>
        <w:t>рукцией, а также другими</w:t>
      </w:r>
      <w:r w:rsidR="00C20BA8" w:rsidRPr="000932BB">
        <w:rPr>
          <w:sz w:val="28"/>
          <w:szCs w:val="28"/>
        </w:rPr>
        <w:t xml:space="preserve"> </w:t>
      </w:r>
      <w:r w:rsidR="001F4D56" w:rsidRPr="000932BB">
        <w:rPr>
          <w:sz w:val="28"/>
          <w:szCs w:val="28"/>
        </w:rPr>
        <w:t xml:space="preserve">распорядительными </w:t>
      </w:r>
      <w:r w:rsidR="00C20BA8" w:rsidRPr="000932BB">
        <w:rPr>
          <w:sz w:val="28"/>
          <w:szCs w:val="28"/>
        </w:rPr>
        <w:t>документами</w:t>
      </w:r>
      <w:r w:rsidR="00882D42" w:rsidRPr="000932BB">
        <w:rPr>
          <w:sz w:val="28"/>
          <w:szCs w:val="28"/>
        </w:rPr>
        <w:t xml:space="preserve"> в части, его касающейся</w:t>
      </w:r>
      <w:r w:rsidR="00FF5D37" w:rsidRPr="000932BB">
        <w:rPr>
          <w:sz w:val="28"/>
          <w:szCs w:val="28"/>
        </w:rPr>
        <w:t>.</w:t>
      </w:r>
    </w:p>
    <w:p w:rsidR="00F91F16" w:rsidRPr="000932BB" w:rsidRDefault="00F91F16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 xml:space="preserve">Администратор </w:t>
      </w:r>
      <w:r w:rsidR="00882D42" w:rsidRPr="000932BB">
        <w:rPr>
          <w:sz w:val="28"/>
          <w:szCs w:val="28"/>
        </w:rPr>
        <w:t>ИБ ИСПД</w:t>
      </w:r>
      <w:r w:rsidR="009A0042" w:rsidRPr="000932BB">
        <w:rPr>
          <w:sz w:val="28"/>
          <w:szCs w:val="28"/>
        </w:rPr>
        <w:t>н</w:t>
      </w:r>
      <w:r w:rsidRPr="000932BB">
        <w:rPr>
          <w:sz w:val="28"/>
          <w:szCs w:val="28"/>
        </w:rPr>
        <w:t xml:space="preserve"> в пределах своих функциональных обязанностей обеспечивает работоспособность </w:t>
      </w:r>
      <w:r w:rsidR="00882D42" w:rsidRPr="000932BB">
        <w:rPr>
          <w:sz w:val="28"/>
          <w:szCs w:val="28"/>
        </w:rPr>
        <w:t>ИСПДн</w:t>
      </w:r>
      <w:r w:rsidRPr="000932BB">
        <w:rPr>
          <w:sz w:val="28"/>
          <w:szCs w:val="28"/>
        </w:rPr>
        <w:t xml:space="preserve">, безопасность </w:t>
      </w:r>
      <w:r w:rsidR="00BC0E61" w:rsidRPr="000932BB">
        <w:rPr>
          <w:sz w:val="28"/>
          <w:szCs w:val="28"/>
        </w:rPr>
        <w:t>персональных данных</w:t>
      </w:r>
      <w:r w:rsidRPr="000932BB">
        <w:rPr>
          <w:sz w:val="28"/>
          <w:szCs w:val="28"/>
        </w:rPr>
        <w:t xml:space="preserve">, обрабатываемой, передаваемой и хранимой при помощи средств вычислительной техники (СВТ) в </w:t>
      </w:r>
      <w:r w:rsidR="00882D42" w:rsidRPr="000932BB">
        <w:rPr>
          <w:sz w:val="28"/>
          <w:szCs w:val="28"/>
        </w:rPr>
        <w:t xml:space="preserve">ИСПДн </w:t>
      </w:r>
      <w:r w:rsidR="007919A7" w:rsidRPr="000932BB">
        <w:rPr>
          <w:sz w:val="28"/>
          <w:szCs w:val="28"/>
        </w:rPr>
        <w:t>Предприятия</w:t>
      </w:r>
      <w:r w:rsidRPr="000932BB">
        <w:rPr>
          <w:sz w:val="28"/>
          <w:szCs w:val="28"/>
        </w:rPr>
        <w:t>.</w:t>
      </w:r>
    </w:p>
    <w:p w:rsidR="00006FD4" w:rsidRPr="000932BB" w:rsidRDefault="001F4D56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bookmarkStart w:id="16" w:name="_Hlt494437048"/>
      <w:bookmarkStart w:id="17" w:name="_Hlt494437331"/>
      <w:bookmarkEnd w:id="16"/>
      <w:bookmarkEnd w:id="17"/>
      <w:r w:rsidRPr="000932BB">
        <w:rPr>
          <w:sz w:val="28"/>
          <w:szCs w:val="28"/>
        </w:rPr>
        <w:t xml:space="preserve">Должностные лица </w:t>
      </w:r>
      <w:r w:rsidR="007919A7" w:rsidRPr="000932BB">
        <w:rPr>
          <w:sz w:val="28"/>
          <w:szCs w:val="28"/>
        </w:rPr>
        <w:t>Предприятия</w:t>
      </w:r>
      <w:r w:rsidR="00006FD4" w:rsidRPr="000932BB">
        <w:rPr>
          <w:sz w:val="28"/>
          <w:szCs w:val="28"/>
        </w:rPr>
        <w:t xml:space="preserve">, задействованные в обеспечении функционирования </w:t>
      </w:r>
      <w:r w:rsidR="00882D42" w:rsidRPr="000932BB">
        <w:rPr>
          <w:sz w:val="28"/>
          <w:szCs w:val="28"/>
        </w:rPr>
        <w:t>ИСПДн</w:t>
      </w:r>
      <w:r w:rsidR="00006FD4" w:rsidRPr="000932BB">
        <w:rPr>
          <w:sz w:val="28"/>
          <w:szCs w:val="28"/>
        </w:rPr>
        <w:t xml:space="preserve">, </w:t>
      </w:r>
      <w:r w:rsidRPr="000932BB">
        <w:rPr>
          <w:sz w:val="28"/>
          <w:szCs w:val="28"/>
        </w:rPr>
        <w:t>могут быть ознакомлены</w:t>
      </w:r>
      <w:r w:rsidR="000A5396" w:rsidRPr="000932BB">
        <w:rPr>
          <w:sz w:val="28"/>
          <w:szCs w:val="28"/>
        </w:rPr>
        <w:t xml:space="preserve"> </w:t>
      </w:r>
      <w:r w:rsidR="00006FD4" w:rsidRPr="000932BB">
        <w:rPr>
          <w:sz w:val="28"/>
          <w:szCs w:val="28"/>
        </w:rPr>
        <w:t xml:space="preserve">с основными положениями и приложениями </w:t>
      </w:r>
      <w:r w:rsidR="00C804E5" w:rsidRPr="000932BB">
        <w:rPr>
          <w:sz w:val="28"/>
          <w:szCs w:val="28"/>
        </w:rPr>
        <w:t>Инструкции</w:t>
      </w:r>
      <w:r w:rsidR="00006FD4" w:rsidRPr="000932BB">
        <w:rPr>
          <w:sz w:val="28"/>
          <w:szCs w:val="28"/>
        </w:rPr>
        <w:t xml:space="preserve"> </w:t>
      </w:r>
      <w:r w:rsidR="00F91F16" w:rsidRPr="000932BB">
        <w:rPr>
          <w:sz w:val="28"/>
          <w:szCs w:val="28"/>
        </w:rPr>
        <w:t>в части</w:t>
      </w:r>
      <w:r w:rsidR="00882D42" w:rsidRPr="000932BB">
        <w:rPr>
          <w:sz w:val="28"/>
          <w:szCs w:val="28"/>
        </w:rPr>
        <w:t>,</w:t>
      </w:r>
      <w:r w:rsidR="00F91F16" w:rsidRPr="000932BB">
        <w:rPr>
          <w:sz w:val="28"/>
          <w:szCs w:val="28"/>
        </w:rPr>
        <w:t xml:space="preserve"> их касающейся</w:t>
      </w:r>
      <w:r w:rsidR="00882D42" w:rsidRPr="000932BB">
        <w:rPr>
          <w:sz w:val="28"/>
          <w:szCs w:val="28"/>
        </w:rPr>
        <w:t>,</w:t>
      </w:r>
      <w:r w:rsidR="00F91F16" w:rsidRPr="000932BB">
        <w:rPr>
          <w:sz w:val="28"/>
          <w:szCs w:val="28"/>
        </w:rPr>
        <w:t xml:space="preserve"> </w:t>
      </w:r>
      <w:r w:rsidR="00006FD4" w:rsidRPr="000932BB">
        <w:rPr>
          <w:sz w:val="28"/>
          <w:szCs w:val="28"/>
        </w:rPr>
        <w:t>по мере необходимости</w:t>
      </w:r>
      <w:r w:rsidR="00FF5D37" w:rsidRPr="000932BB">
        <w:rPr>
          <w:sz w:val="28"/>
          <w:szCs w:val="28"/>
        </w:rPr>
        <w:t>.</w:t>
      </w:r>
    </w:p>
    <w:p w:rsidR="00A755DC" w:rsidRPr="000932BB" w:rsidRDefault="00006FD4" w:rsidP="000932BB">
      <w:pPr>
        <w:ind w:firstLine="709"/>
        <w:jc w:val="both"/>
        <w:rPr>
          <w:sz w:val="28"/>
          <w:szCs w:val="28"/>
        </w:rPr>
      </w:pPr>
      <w:r w:rsidRPr="000932BB">
        <w:rPr>
          <w:sz w:val="28"/>
          <w:szCs w:val="28"/>
        </w:rPr>
        <w:t xml:space="preserve"> </w:t>
      </w:r>
      <w:r w:rsidR="00403DC3" w:rsidRPr="000932BB">
        <w:rPr>
          <w:sz w:val="28"/>
          <w:szCs w:val="28"/>
        </w:rPr>
        <w:t xml:space="preserve">В случае увольнения </w:t>
      </w:r>
      <w:r w:rsidR="00BC0E61" w:rsidRPr="000932BB">
        <w:rPr>
          <w:sz w:val="28"/>
          <w:szCs w:val="28"/>
        </w:rPr>
        <w:t xml:space="preserve">(снятия обязанностей), </w:t>
      </w:r>
      <w:r w:rsidR="00403DC3" w:rsidRPr="000932BB">
        <w:rPr>
          <w:sz w:val="28"/>
          <w:szCs w:val="28"/>
        </w:rPr>
        <w:t>а</w:t>
      </w:r>
      <w:r w:rsidR="00F86FAD" w:rsidRPr="000932BB">
        <w:rPr>
          <w:sz w:val="28"/>
          <w:szCs w:val="28"/>
        </w:rPr>
        <w:t xml:space="preserve">дминистратор </w:t>
      </w:r>
      <w:r w:rsidR="00882D42" w:rsidRPr="000932BB">
        <w:rPr>
          <w:sz w:val="28"/>
          <w:szCs w:val="28"/>
        </w:rPr>
        <w:t>ИБ ИСПД</w:t>
      </w:r>
      <w:r w:rsidR="009A0042" w:rsidRPr="000932BB">
        <w:rPr>
          <w:sz w:val="28"/>
          <w:szCs w:val="28"/>
        </w:rPr>
        <w:t>н</w:t>
      </w:r>
      <w:r w:rsidR="00787C08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="00BC0E61" w:rsidRPr="000932BB">
        <w:rPr>
          <w:sz w:val="28"/>
          <w:szCs w:val="28"/>
        </w:rPr>
        <w:t>,</w:t>
      </w:r>
      <w:r w:rsidR="00F86FAD" w:rsidRPr="000932BB">
        <w:rPr>
          <w:sz w:val="28"/>
          <w:szCs w:val="28"/>
        </w:rPr>
        <w:t xml:space="preserve"> обязан</w:t>
      </w:r>
      <w:r w:rsidR="00112EC0" w:rsidRPr="000932BB">
        <w:rPr>
          <w:sz w:val="28"/>
          <w:szCs w:val="28"/>
        </w:rPr>
        <w:t xml:space="preserve"> </w:t>
      </w:r>
      <w:r w:rsidR="00403DC3" w:rsidRPr="000932BB">
        <w:rPr>
          <w:sz w:val="28"/>
          <w:szCs w:val="28"/>
        </w:rPr>
        <w:t xml:space="preserve">передать начальнику подразделения, в штате которого он состоит </w:t>
      </w:r>
      <w:r w:rsidR="00A755DC" w:rsidRPr="000932BB">
        <w:rPr>
          <w:sz w:val="28"/>
          <w:szCs w:val="28"/>
        </w:rPr>
        <w:t xml:space="preserve">все носители </w:t>
      </w:r>
      <w:r w:rsidR="0028742F" w:rsidRPr="000932BB">
        <w:rPr>
          <w:sz w:val="28"/>
          <w:szCs w:val="28"/>
        </w:rPr>
        <w:t>защищаемой информации</w:t>
      </w:r>
      <w:r w:rsidR="001F4D56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="00A755DC" w:rsidRPr="000932BB">
        <w:rPr>
          <w:sz w:val="28"/>
          <w:szCs w:val="28"/>
        </w:rPr>
        <w:t xml:space="preserve"> (рукописи, черновики, чертежи</w:t>
      </w:r>
      <w:r w:rsidR="00112EC0" w:rsidRPr="000932BB">
        <w:rPr>
          <w:sz w:val="28"/>
          <w:szCs w:val="28"/>
        </w:rPr>
        <w:t>,</w:t>
      </w:r>
      <w:r w:rsidR="00A755DC" w:rsidRPr="000932BB">
        <w:rPr>
          <w:sz w:val="28"/>
          <w:szCs w:val="28"/>
        </w:rPr>
        <w:t xml:space="preserve"> диски, дискеты, распечатки с принтеров, модели, материалы, изделия и пр.), которы</w:t>
      </w:r>
      <w:r w:rsidR="00882D42" w:rsidRPr="000932BB">
        <w:rPr>
          <w:sz w:val="28"/>
          <w:szCs w:val="28"/>
        </w:rPr>
        <w:t>е находились в его распоряжении</w:t>
      </w:r>
      <w:r w:rsidR="00A755DC" w:rsidRPr="000932BB">
        <w:rPr>
          <w:sz w:val="28"/>
          <w:szCs w:val="28"/>
        </w:rPr>
        <w:t xml:space="preserve"> в связи с выполнением им служебных обязанностей во время работы </w:t>
      </w:r>
      <w:r w:rsidR="0028742F" w:rsidRPr="000932BB">
        <w:rPr>
          <w:sz w:val="28"/>
          <w:szCs w:val="28"/>
        </w:rPr>
        <w:t>в</w:t>
      </w:r>
      <w:r w:rsidR="001F4D56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="00A755DC" w:rsidRPr="000932BB">
        <w:rPr>
          <w:sz w:val="28"/>
          <w:szCs w:val="28"/>
        </w:rPr>
        <w:t>.</w:t>
      </w:r>
    </w:p>
    <w:p w:rsidR="00BF1B5B" w:rsidRPr="000932BB" w:rsidRDefault="00BF1B5B" w:rsidP="000932BB">
      <w:pPr>
        <w:pStyle w:val="af8"/>
        <w:rPr>
          <w:sz w:val="28"/>
          <w:szCs w:val="28"/>
        </w:rPr>
      </w:pPr>
    </w:p>
    <w:p w:rsidR="004F3F50" w:rsidRPr="000932BB" w:rsidRDefault="004F3F50" w:rsidP="000932BB">
      <w:pPr>
        <w:pStyle w:val="1"/>
        <w:numPr>
          <w:ilvl w:val="0"/>
          <w:numId w:val="13"/>
        </w:numPr>
        <w:ind w:left="737" w:hanging="737"/>
        <w:rPr>
          <w:sz w:val="28"/>
          <w:szCs w:val="28"/>
        </w:rPr>
      </w:pPr>
      <w:bookmarkStart w:id="18" w:name="_Toc178952147"/>
      <w:bookmarkStart w:id="19" w:name="_Toc229976341"/>
      <w:bookmarkStart w:id="20" w:name="_Toc291492125"/>
      <w:bookmarkStart w:id="21" w:name="_Toc291492223"/>
      <w:r w:rsidRPr="000932BB">
        <w:rPr>
          <w:sz w:val="28"/>
          <w:szCs w:val="28"/>
        </w:rPr>
        <w:t>ОБЯЗАННОСТИ</w:t>
      </w:r>
      <w:bookmarkEnd w:id="18"/>
      <w:bookmarkEnd w:id="19"/>
      <w:r w:rsidR="00B735C7" w:rsidRPr="000932BB">
        <w:rPr>
          <w:sz w:val="28"/>
          <w:szCs w:val="28"/>
        </w:rPr>
        <w:t xml:space="preserve"> АДМИНИСТРАТОРА ИБ ИСПДн</w:t>
      </w:r>
      <w:bookmarkEnd w:id="20"/>
      <w:bookmarkEnd w:id="21"/>
    </w:p>
    <w:p w:rsidR="00A170B7" w:rsidRPr="000932BB" w:rsidRDefault="00A170B7" w:rsidP="000932BB">
      <w:pPr>
        <w:pStyle w:val="23"/>
        <w:rPr>
          <w:rFonts w:ascii="Times New Roman" w:hAnsi="Times New Roman"/>
          <w:sz w:val="28"/>
          <w:szCs w:val="28"/>
        </w:rPr>
      </w:pPr>
    </w:p>
    <w:p w:rsidR="004C0539" w:rsidRPr="000932BB" w:rsidRDefault="004C0539" w:rsidP="000932B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32BB">
        <w:rPr>
          <w:sz w:val="28"/>
          <w:szCs w:val="28"/>
        </w:rPr>
        <w:t xml:space="preserve">Администратор </w:t>
      </w:r>
      <w:r w:rsidR="00715BDF" w:rsidRPr="000932BB">
        <w:rPr>
          <w:sz w:val="28"/>
          <w:szCs w:val="28"/>
        </w:rPr>
        <w:t xml:space="preserve">информационной безопасности </w:t>
      </w:r>
      <w:r w:rsidR="00882D42" w:rsidRPr="000932BB">
        <w:rPr>
          <w:sz w:val="28"/>
          <w:szCs w:val="28"/>
        </w:rPr>
        <w:t>ИСПД</w:t>
      </w:r>
      <w:r w:rsidR="009A0042" w:rsidRPr="000932BB">
        <w:rPr>
          <w:sz w:val="28"/>
          <w:szCs w:val="28"/>
        </w:rPr>
        <w:t>н</w:t>
      </w:r>
      <w:r w:rsidR="002C0A50" w:rsidRPr="000932BB">
        <w:rPr>
          <w:sz w:val="28"/>
          <w:szCs w:val="28"/>
        </w:rPr>
        <w:t xml:space="preserve"> обязан</w:t>
      </w:r>
      <w:r w:rsidRPr="000932BB">
        <w:rPr>
          <w:sz w:val="28"/>
          <w:szCs w:val="28"/>
        </w:rPr>
        <w:t>:</w:t>
      </w:r>
    </w:p>
    <w:p w:rsidR="00BC0E61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з</w:t>
      </w:r>
      <w:r w:rsidR="002C596D" w:rsidRPr="000932BB">
        <w:rPr>
          <w:sz w:val="28"/>
          <w:szCs w:val="28"/>
        </w:rPr>
        <w:t xml:space="preserve">нать перечень установленных </w:t>
      </w:r>
      <w:r w:rsidR="002C60A8" w:rsidRPr="000932BB">
        <w:rPr>
          <w:sz w:val="28"/>
          <w:szCs w:val="28"/>
        </w:rPr>
        <w:t>на предприятии</w:t>
      </w:r>
      <w:r w:rsidR="002C596D" w:rsidRPr="000932BB">
        <w:rPr>
          <w:sz w:val="28"/>
          <w:szCs w:val="28"/>
        </w:rPr>
        <w:t xml:space="preserve"> </w:t>
      </w:r>
      <w:r w:rsidR="002C60A8" w:rsidRPr="000932BB">
        <w:rPr>
          <w:sz w:val="28"/>
          <w:szCs w:val="28"/>
        </w:rPr>
        <w:t>средств</w:t>
      </w:r>
      <w:r w:rsidR="00BC0E61" w:rsidRPr="000932BB">
        <w:rPr>
          <w:sz w:val="28"/>
          <w:szCs w:val="28"/>
        </w:rPr>
        <w:t xml:space="preserve"> вычислительной техники</w:t>
      </w:r>
      <w:r w:rsidR="000932BB">
        <w:rPr>
          <w:sz w:val="28"/>
          <w:szCs w:val="28"/>
        </w:rPr>
        <w:t>;</w:t>
      </w:r>
    </w:p>
    <w:p w:rsidR="002C596D" w:rsidRPr="000932BB" w:rsidRDefault="00BC0E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знать </w:t>
      </w:r>
      <w:r w:rsidR="002C596D" w:rsidRPr="000932BB">
        <w:rPr>
          <w:sz w:val="28"/>
          <w:szCs w:val="28"/>
        </w:rPr>
        <w:t>перечень за</w:t>
      </w:r>
      <w:r w:rsidR="00705008" w:rsidRPr="000932BB">
        <w:rPr>
          <w:sz w:val="28"/>
          <w:szCs w:val="28"/>
        </w:rPr>
        <w:t>дач, решаемых</w:t>
      </w:r>
      <w:r w:rsidR="004078A7" w:rsidRPr="000932BB">
        <w:rPr>
          <w:sz w:val="28"/>
          <w:szCs w:val="28"/>
        </w:rPr>
        <w:t xml:space="preserve"> с</w:t>
      </w:r>
      <w:r w:rsidR="00705008" w:rsidRPr="000932BB">
        <w:rPr>
          <w:sz w:val="28"/>
          <w:szCs w:val="28"/>
        </w:rPr>
        <w:t xml:space="preserve"> использованием</w:t>
      </w:r>
      <w:r w:rsidRPr="000932BB">
        <w:rPr>
          <w:sz w:val="28"/>
          <w:szCs w:val="28"/>
        </w:rPr>
        <w:t xml:space="preserve"> средств вычислительной техники</w:t>
      </w:r>
      <w:r w:rsidR="00705008" w:rsidRPr="000932BB">
        <w:rPr>
          <w:sz w:val="28"/>
          <w:szCs w:val="28"/>
        </w:rPr>
        <w:t>;</w:t>
      </w:r>
    </w:p>
    <w:p w:rsidR="00BC0E61" w:rsidRPr="000932BB" w:rsidRDefault="00BC0E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знать обо всех технологических процессах, производимых </w:t>
      </w:r>
      <w:r w:rsidR="00715BDF" w:rsidRPr="000932BB">
        <w:rPr>
          <w:sz w:val="28"/>
          <w:szCs w:val="28"/>
        </w:rPr>
        <w:t>вычислительной техникой</w:t>
      </w:r>
      <w:r w:rsidR="000932BB">
        <w:rPr>
          <w:sz w:val="28"/>
          <w:szCs w:val="28"/>
        </w:rPr>
        <w:t>;</w:t>
      </w:r>
      <w:r w:rsidR="00715BDF" w:rsidRPr="000932BB">
        <w:rPr>
          <w:sz w:val="28"/>
          <w:szCs w:val="28"/>
        </w:rPr>
        <w:t xml:space="preserve"> </w:t>
      </w:r>
    </w:p>
    <w:p w:rsidR="00715BDF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4F3F50" w:rsidRPr="000932BB">
        <w:rPr>
          <w:sz w:val="28"/>
          <w:szCs w:val="28"/>
        </w:rPr>
        <w:t>беспеч</w:t>
      </w:r>
      <w:r w:rsidR="004C0539" w:rsidRPr="000932BB">
        <w:rPr>
          <w:sz w:val="28"/>
          <w:szCs w:val="28"/>
        </w:rPr>
        <w:t>иват</w:t>
      </w:r>
      <w:r w:rsidR="002C0A50" w:rsidRPr="000932BB">
        <w:rPr>
          <w:sz w:val="28"/>
          <w:szCs w:val="28"/>
        </w:rPr>
        <w:t>ь</w:t>
      </w:r>
      <w:r w:rsidR="004F3F50" w:rsidRPr="000932BB">
        <w:rPr>
          <w:sz w:val="28"/>
          <w:szCs w:val="28"/>
        </w:rPr>
        <w:t xml:space="preserve">  </w:t>
      </w:r>
      <w:r w:rsidR="004C0539" w:rsidRPr="000932BB">
        <w:rPr>
          <w:sz w:val="28"/>
          <w:szCs w:val="28"/>
        </w:rPr>
        <w:t>работоспособность</w:t>
      </w:r>
      <w:r w:rsidR="004F3F50" w:rsidRPr="000932BB">
        <w:rPr>
          <w:sz w:val="28"/>
          <w:szCs w:val="28"/>
        </w:rPr>
        <w:t xml:space="preserve"> средств вычислительной техники </w:t>
      </w:r>
      <w:r w:rsidR="00882D42" w:rsidRPr="000932BB">
        <w:rPr>
          <w:sz w:val="28"/>
          <w:szCs w:val="28"/>
        </w:rPr>
        <w:t>ИСПДн</w:t>
      </w:r>
      <w:r w:rsidR="001F4D56" w:rsidRPr="000932BB">
        <w:rPr>
          <w:sz w:val="28"/>
          <w:szCs w:val="28"/>
        </w:rPr>
        <w:t xml:space="preserve"> </w:t>
      </w:r>
      <w:r w:rsidR="00715BDF" w:rsidRPr="000932BB">
        <w:rPr>
          <w:sz w:val="28"/>
          <w:szCs w:val="28"/>
        </w:rPr>
        <w:t>предприятия;</w:t>
      </w:r>
    </w:p>
    <w:p w:rsidR="004F3F50" w:rsidRPr="000932BB" w:rsidRDefault="00715BDF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</w:r>
      <w:r w:rsidR="004F3F50" w:rsidRPr="000932BB">
        <w:rPr>
          <w:sz w:val="28"/>
          <w:szCs w:val="28"/>
        </w:rPr>
        <w:t>пров</w:t>
      </w:r>
      <w:r w:rsidR="004C0539" w:rsidRPr="000932BB">
        <w:rPr>
          <w:sz w:val="28"/>
          <w:szCs w:val="28"/>
        </w:rPr>
        <w:t>о</w:t>
      </w:r>
      <w:r w:rsidR="004F3F50" w:rsidRPr="000932BB">
        <w:rPr>
          <w:sz w:val="28"/>
          <w:szCs w:val="28"/>
        </w:rPr>
        <w:t>д</w:t>
      </w:r>
      <w:r w:rsidR="004C0539" w:rsidRPr="000932BB">
        <w:rPr>
          <w:sz w:val="28"/>
          <w:szCs w:val="28"/>
        </w:rPr>
        <w:t>ит</w:t>
      </w:r>
      <w:r w:rsidR="002C0A50" w:rsidRPr="000932BB">
        <w:rPr>
          <w:sz w:val="28"/>
          <w:szCs w:val="28"/>
        </w:rPr>
        <w:t>ь</w:t>
      </w:r>
      <w:r w:rsidR="004F3F50" w:rsidRPr="000932BB">
        <w:rPr>
          <w:sz w:val="28"/>
          <w:szCs w:val="28"/>
        </w:rPr>
        <w:t xml:space="preserve"> орган</w:t>
      </w:r>
      <w:r w:rsidR="004C0539" w:rsidRPr="000932BB">
        <w:rPr>
          <w:sz w:val="28"/>
          <w:szCs w:val="28"/>
        </w:rPr>
        <w:t>изационно-технические мероприятия</w:t>
      </w:r>
      <w:r w:rsidR="004F3F50" w:rsidRPr="000932BB">
        <w:rPr>
          <w:sz w:val="28"/>
          <w:szCs w:val="28"/>
        </w:rPr>
        <w:t xml:space="preserve"> по обслуживанию</w:t>
      </w:r>
      <w:r w:rsidRPr="000932BB">
        <w:rPr>
          <w:sz w:val="28"/>
          <w:szCs w:val="28"/>
        </w:rPr>
        <w:t xml:space="preserve"> и ремонту СВТ предприятия, как собственными силами, так и с привлечением (на договорной основе) сторонних организаций, имеющих лицензирование на право ремонта и обслуживания</w:t>
      </w:r>
      <w:r w:rsidR="00705008" w:rsidRPr="000932BB">
        <w:rPr>
          <w:sz w:val="28"/>
          <w:szCs w:val="28"/>
        </w:rPr>
        <w:t>;</w:t>
      </w:r>
    </w:p>
    <w:p w:rsidR="00715BDF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у</w:t>
      </w:r>
      <w:r w:rsidR="004C0539" w:rsidRPr="000932BB">
        <w:rPr>
          <w:sz w:val="28"/>
          <w:szCs w:val="28"/>
        </w:rPr>
        <w:t>станавливат</w:t>
      </w:r>
      <w:r w:rsidR="002C0A50" w:rsidRPr="000932BB">
        <w:rPr>
          <w:sz w:val="28"/>
          <w:szCs w:val="28"/>
        </w:rPr>
        <w:t>ь</w:t>
      </w:r>
      <w:r w:rsidR="004C0539" w:rsidRPr="000932BB">
        <w:rPr>
          <w:sz w:val="28"/>
          <w:szCs w:val="28"/>
        </w:rPr>
        <w:t xml:space="preserve"> и настраиват</w:t>
      </w:r>
      <w:r w:rsidR="002C0A50" w:rsidRPr="000932BB">
        <w:rPr>
          <w:sz w:val="28"/>
          <w:szCs w:val="28"/>
        </w:rPr>
        <w:t>ь</w:t>
      </w:r>
      <w:r w:rsidR="004C0539" w:rsidRPr="000932BB">
        <w:rPr>
          <w:sz w:val="28"/>
          <w:szCs w:val="28"/>
        </w:rPr>
        <w:t xml:space="preserve"> элементы </w:t>
      </w:r>
      <w:r w:rsidR="00882D42" w:rsidRPr="000932BB">
        <w:rPr>
          <w:sz w:val="28"/>
          <w:szCs w:val="28"/>
        </w:rPr>
        <w:t>ИСПДн</w:t>
      </w:r>
      <w:r w:rsidR="00772832" w:rsidRPr="000932BB">
        <w:rPr>
          <w:sz w:val="28"/>
          <w:szCs w:val="28"/>
        </w:rPr>
        <w:t xml:space="preserve"> и средств</w:t>
      </w:r>
      <w:r w:rsidR="00FF5D37" w:rsidRPr="000932BB">
        <w:rPr>
          <w:sz w:val="28"/>
          <w:szCs w:val="28"/>
        </w:rPr>
        <w:t>а</w:t>
      </w:r>
      <w:r w:rsidR="00772832" w:rsidRPr="000932BB">
        <w:rPr>
          <w:sz w:val="28"/>
          <w:szCs w:val="28"/>
        </w:rPr>
        <w:t xml:space="preserve"> защиты информации</w:t>
      </w:r>
      <w:r w:rsidR="00715BDF" w:rsidRPr="000932BB">
        <w:rPr>
          <w:sz w:val="28"/>
          <w:szCs w:val="28"/>
        </w:rPr>
        <w:t>;</w:t>
      </w:r>
    </w:p>
    <w:p w:rsidR="00FF5D37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р</w:t>
      </w:r>
      <w:r w:rsidR="00FF5D37" w:rsidRPr="000932BB">
        <w:rPr>
          <w:sz w:val="28"/>
          <w:szCs w:val="28"/>
        </w:rPr>
        <w:t>ассматриват</w:t>
      </w:r>
      <w:r w:rsidR="002C0A50" w:rsidRPr="000932BB">
        <w:rPr>
          <w:sz w:val="28"/>
          <w:szCs w:val="28"/>
        </w:rPr>
        <w:t>ь</w:t>
      </w:r>
      <w:r w:rsidR="00FF5D37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возможность</w:t>
      </w:r>
      <w:r w:rsidR="00FF5D37" w:rsidRPr="000932BB">
        <w:rPr>
          <w:sz w:val="28"/>
          <w:szCs w:val="28"/>
        </w:rPr>
        <w:t xml:space="preserve"> применения новых технологий для повышения эффективности функционирования </w:t>
      </w:r>
      <w:r w:rsidR="00882D42" w:rsidRPr="000932BB">
        <w:rPr>
          <w:sz w:val="28"/>
          <w:szCs w:val="28"/>
        </w:rPr>
        <w:t>ИСПДн</w:t>
      </w:r>
      <w:r w:rsidR="001F4D56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Pr="000932BB">
        <w:rPr>
          <w:sz w:val="28"/>
          <w:szCs w:val="28"/>
        </w:rPr>
        <w:t>;</w:t>
      </w:r>
    </w:p>
    <w:p w:rsidR="005C6EB9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в</w:t>
      </w:r>
      <w:r w:rsidR="005C6EB9" w:rsidRPr="000932BB">
        <w:rPr>
          <w:sz w:val="28"/>
          <w:szCs w:val="28"/>
        </w:rPr>
        <w:t>ыполнят</w:t>
      </w:r>
      <w:r w:rsidR="002C0A50" w:rsidRPr="000932BB">
        <w:rPr>
          <w:sz w:val="28"/>
          <w:szCs w:val="28"/>
        </w:rPr>
        <w:t>ь</w:t>
      </w:r>
      <w:r w:rsidR="005C6EB9" w:rsidRPr="000932BB">
        <w:rPr>
          <w:sz w:val="28"/>
          <w:szCs w:val="28"/>
        </w:rPr>
        <w:t xml:space="preserve"> своевременное обновление программного обеспечения элементов </w:t>
      </w:r>
      <w:r w:rsidR="002C596D" w:rsidRPr="000932BB">
        <w:rPr>
          <w:sz w:val="28"/>
          <w:szCs w:val="28"/>
        </w:rPr>
        <w:t xml:space="preserve">ИСПДн </w:t>
      </w:r>
      <w:r w:rsidR="00F575BB" w:rsidRPr="000932BB">
        <w:rPr>
          <w:sz w:val="28"/>
          <w:szCs w:val="28"/>
        </w:rPr>
        <w:t xml:space="preserve">и </w:t>
      </w:r>
      <w:r w:rsidR="004139B0" w:rsidRPr="000932BB">
        <w:rPr>
          <w:sz w:val="28"/>
          <w:szCs w:val="28"/>
        </w:rPr>
        <w:t>средств защиты персональных данных (</w:t>
      </w:r>
      <w:proofErr w:type="spellStart"/>
      <w:r w:rsidR="004078A7" w:rsidRPr="000932BB">
        <w:rPr>
          <w:sz w:val="28"/>
          <w:szCs w:val="28"/>
        </w:rPr>
        <w:t>СЗ</w:t>
      </w:r>
      <w:r w:rsidR="002C596D" w:rsidRPr="000932BB">
        <w:rPr>
          <w:sz w:val="28"/>
          <w:szCs w:val="28"/>
        </w:rPr>
        <w:t>ПДн</w:t>
      </w:r>
      <w:proofErr w:type="spellEnd"/>
      <w:r w:rsidR="004139B0" w:rsidRPr="000932BB">
        <w:rPr>
          <w:sz w:val="28"/>
          <w:szCs w:val="28"/>
        </w:rPr>
        <w:t>)</w:t>
      </w:r>
      <w:r w:rsidR="002C596D" w:rsidRPr="000932BB">
        <w:rPr>
          <w:sz w:val="28"/>
          <w:szCs w:val="28"/>
        </w:rPr>
        <w:t xml:space="preserve"> </w:t>
      </w:r>
      <w:r w:rsidR="005C6EB9" w:rsidRPr="000932BB">
        <w:rPr>
          <w:sz w:val="28"/>
          <w:szCs w:val="28"/>
        </w:rPr>
        <w:t xml:space="preserve">по мере </w:t>
      </w:r>
      <w:r w:rsidR="001F4D56" w:rsidRPr="000932BB">
        <w:rPr>
          <w:sz w:val="28"/>
          <w:szCs w:val="28"/>
        </w:rPr>
        <w:t>появления таких обновлений</w:t>
      </w:r>
      <w:r w:rsidRPr="000932BB">
        <w:rPr>
          <w:sz w:val="28"/>
          <w:szCs w:val="28"/>
        </w:rPr>
        <w:t>;</w:t>
      </w:r>
    </w:p>
    <w:p w:rsidR="00456844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="00715BDF" w:rsidRPr="000932BB">
        <w:rPr>
          <w:sz w:val="28"/>
          <w:szCs w:val="28"/>
        </w:rPr>
        <w:t xml:space="preserve">уметь </w:t>
      </w:r>
      <w:r w:rsidRPr="000932BB">
        <w:rPr>
          <w:sz w:val="28"/>
          <w:szCs w:val="28"/>
        </w:rPr>
        <w:t>в</w:t>
      </w:r>
      <w:r w:rsidR="00456844" w:rsidRPr="000932BB">
        <w:rPr>
          <w:sz w:val="28"/>
          <w:szCs w:val="28"/>
        </w:rPr>
        <w:t>ыполня</w:t>
      </w:r>
      <w:r w:rsidR="002C0A50" w:rsidRPr="000932BB">
        <w:rPr>
          <w:sz w:val="28"/>
          <w:szCs w:val="28"/>
        </w:rPr>
        <w:t>ть</w:t>
      </w:r>
      <w:r w:rsidR="00456844" w:rsidRPr="000932BB">
        <w:rPr>
          <w:sz w:val="28"/>
          <w:szCs w:val="28"/>
        </w:rPr>
        <w:t xml:space="preserve"> резервное копирование и восстановление данных</w:t>
      </w:r>
      <w:r w:rsidRPr="000932BB">
        <w:rPr>
          <w:sz w:val="28"/>
          <w:szCs w:val="28"/>
        </w:rPr>
        <w:t>;</w:t>
      </w:r>
    </w:p>
    <w:p w:rsidR="00764BE6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lastRenderedPageBreak/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764BE6" w:rsidRPr="000932BB">
        <w:rPr>
          <w:sz w:val="28"/>
          <w:szCs w:val="28"/>
        </w:rPr>
        <w:t>беспечиват</w:t>
      </w:r>
      <w:r w:rsidR="002C0A50" w:rsidRPr="000932BB">
        <w:rPr>
          <w:sz w:val="28"/>
          <w:szCs w:val="28"/>
        </w:rPr>
        <w:t>ь</w:t>
      </w:r>
      <w:r w:rsidR="00764BE6" w:rsidRPr="000932BB">
        <w:rPr>
          <w:sz w:val="28"/>
          <w:szCs w:val="28"/>
        </w:rPr>
        <w:t xml:space="preserve"> контроль </w:t>
      </w:r>
      <w:r w:rsidR="009F4C0E" w:rsidRPr="000932BB">
        <w:rPr>
          <w:sz w:val="28"/>
          <w:szCs w:val="28"/>
        </w:rPr>
        <w:t xml:space="preserve">за </w:t>
      </w:r>
      <w:r w:rsidR="00764BE6" w:rsidRPr="000932BB">
        <w:rPr>
          <w:sz w:val="28"/>
          <w:szCs w:val="28"/>
        </w:rPr>
        <w:t>выполнени</w:t>
      </w:r>
      <w:r w:rsidR="009F4C0E" w:rsidRPr="000932BB">
        <w:rPr>
          <w:sz w:val="28"/>
          <w:szCs w:val="28"/>
        </w:rPr>
        <w:t>ем</w:t>
      </w:r>
      <w:r w:rsidR="00C17332" w:rsidRPr="000932BB">
        <w:rPr>
          <w:sz w:val="28"/>
          <w:szCs w:val="28"/>
        </w:rPr>
        <w:t xml:space="preserve"> пользователями</w:t>
      </w:r>
      <w:r w:rsidR="00764BE6" w:rsidRPr="000932BB">
        <w:rPr>
          <w:sz w:val="28"/>
          <w:szCs w:val="28"/>
        </w:rPr>
        <w:t xml:space="preserve"> </w:t>
      </w:r>
      <w:r w:rsidR="00E8682C" w:rsidRPr="000932BB">
        <w:rPr>
          <w:sz w:val="28"/>
          <w:szCs w:val="28"/>
        </w:rPr>
        <w:t>требований</w:t>
      </w:r>
      <w:r w:rsidR="00764BE6" w:rsidRPr="000932BB">
        <w:rPr>
          <w:sz w:val="28"/>
          <w:szCs w:val="28"/>
        </w:rPr>
        <w:t xml:space="preserve"> </w:t>
      </w:r>
      <w:r w:rsidR="00F55210" w:rsidRPr="000932BB">
        <w:rPr>
          <w:sz w:val="28"/>
          <w:szCs w:val="28"/>
        </w:rPr>
        <w:t>«Инструкции пользовател</w:t>
      </w:r>
      <w:r w:rsidR="004078A7" w:rsidRPr="000932BB">
        <w:rPr>
          <w:sz w:val="28"/>
          <w:szCs w:val="28"/>
        </w:rPr>
        <w:t>ю</w:t>
      </w:r>
      <w:r w:rsidR="00F55210" w:rsidRPr="000932BB">
        <w:rPr>
          <w:sz w:val="28"/>
          <w:szCs w:val="28"/>
        </w:rPr>
        <w:t xml:space="preserve"> </w:t>
      </w:r>
      <w:r w:rsidR="002C596D" w:rsidRPr="000932BB">
        <w:rPr>
          <w:sz w:val="28"/>
          <w:szCs w:val="28"/>
        </w:rPr>
        <w:t>ИСПДн</w:t>
      </w:r>
      <w:r w:rsidR="00F55210" w:rsidRPr="000932BB">
        <w:rPr>
          <w:sz w:val="28"/>
          <w:szCs w:val="28"/>
        </w:rPr>
        <w:t>»</w:t>
      </w:r>
      <w:r w:rsidRPr="000932BB">
        <w:rPr>
          <w:sz w:val="28"/>
          <w:szCs w:val="28"/>
        </w:rPr>
        <w:t>;</w:t>
      </w:r>
      <w:r w:rsidR="00764BE6" w:rsidRPr="000932BB">
        <w:rPr>
          <w:sz w:val="28"/>
          <w:szCs w:val="28"/>
        </w:rPr>
        <w:t xml:space="preserve"> </w:t>
      </w:r>
    </w:p>
    <w:p w:rsidR="00C46385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F91F16" w:rsidRPr="000932BB">
        <w:rPr>
          <w:sz w:val="28"/>
          <w:szCs w:val="28"/>
        </w:rPr>
        <w:t xml:space="preserve">существлять контроль за работой пользователей автоматизированных систем, выявление попыток НСД к </w:t>
      </w:r>
      <w:r w:rsidR="002C596D" w:rsidRPr="000932BB">
        <w:rPr>
          <w:sz w:val="28"/>
          <w:szCs w:val="28"/>
        </w:rPr>
        <w:t>защищаемым информационным ресурсам и техническим средствам ИСПДн</w:t>
      </w:r>
      <w:r w:rsidR="00F91F16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Pr="000932BB">
        <w:rPr>
          <w:sz w:val="28"/>
          <w:szCs w:val="28"/>
        </w:rPr>
        <w:t>;</w:t>
      </w:r>
    </w:p>
    <w:p w:rsidR="00403778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403778" w:rsidRPr="000932BB">
        <w:rPr>
          <w:sz w:val="28"/>
          <w:szCs w:val="28"/>
        </w:rPr>
        <w:t>существлят</w:t>
      </w:r>
      <w:r w:rsidR="002C0A50" w:rsidRPr="000932BB">
        <w:rPr>
          <w:sz w:val="28"/>
          <w:szCs w:val="28"/>
        </w:rPr>
        <w:t>ь</w:t>
      </w:r>
      <w:r w:rsidR="00403778" w:rsidRPr="000932BB">
        <w:rPr>
          <w:sz w:val="28"/>
          <w:szCs w:val="28"/>
        </w:rPr>
        <w:t xml:space="preserve"> настройку средств защиты</w:t>
      </w:r>
      <w:r w:rsidR="0097067C" w:rsidRPr="000932BB">
        <w:rPr>
          <w:sz w:val="28"/>
          <w:szCs w:val="28"/>
        </w:rPr>
        <w:t>, выполнят</w:t>
      </w:r>
      <w:r w:rsidR="002C0A50" w:rsidRPr="000932BB">
        <w:rPr>
          <w:sz w:val="28"/>
          <w:szCs w:val="28"/>
        </w:rPr>
        <w:t>ь</w:t>
      </w:r>
      <w:r w:rsidR="0097067C" w:rsidRPr="000932BB">
        <w:rPr>
          <w:sz w:val="28"/>
          <w:szCs w:val="28"/>
        </w:rPr>
        <w:t xml:space="preserve"> другие действия по измен</w:t>
      </w:r>
      <w:r w:rsidR="00E8682C" w:rsidRPr="000932BB">
        <w:rPr>
          <w:sz w:val="28"/>
          <w:szCs w:val="28"/>
        </w:rPr>
        <w:t xml:space="preserve">ению элементов </w:t>
      </w:r>
      <w:r w:rsidR="009A0042" w:rsidRPr="000932BB">
        <w:rPr>
          <w:sz w:val="28"/>
          <w:szCs w:val="28"/>
        </w:rPr>
        <w:t>ИСПДн</w:t>
      </w:r>
      <w:r w:rsidRPr="000932BB">
        <w:rPr>
          <w:sz w:val="28"/>
          <w:szCs w:val="28"/>
        </w:rPr>
        <w:t>;</w:t>
      </w:r>
    </w:p>
    <w:p w:rsidR="009F4C0E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9F4C0E" w:rsidRPr="000932BB">
        <w:rPr>
          <w:sz w:val="28"/>
          <w:szCs w:val="28"/>
        </w:rPr>
        <w:t>существлять учет всех защищаемых носителей информации с помощью их любой маркировки и с занесением учетных данных в специальный журнал (учетную карточку).</w:t>
      </w:r>
      <w:r w:rsidR="004D4B5E" w:rsidRPr="000932BB">
        <w:rPr>
          <w:sz w:val="28"/>
          <w:szCs w:val="28"/>
        </w:rPr>
        <w:t xml:space="preserve"> Учтенные носители информации выдавать пользователям под роспись</w:t>
      </w:r>
      <w:r w:rsidRPr="000932BB">
        <w:rPr>
          <w:sz w:val="28"/>
          <w:szCs w:val="28"/>
        </w:rPr>
        <w:t>;</w:t>
      </w:r>
    </w:p>
    <w:p w:rsidR="00F91F16" w:rsidRPr="000932BB" w:rsidRDefault="00705008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47761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о</w:t>
      </w:r>
      <w:r w:rsidR="00F91F16" w:rsidRPr="000932BB">
        <w:rPr>
          <w:sz w:val="28"/>
          <w:szCs w:val="28"/>
        </w:rPr>
        <w:t>существлять текущий и периодический контроль работы средств и систем защиты информации</w:t>
      </w:r>
      <w:r w:rsidR="00E47761" w:rsidRPr="000932BB">
        <w:rPr>
          <w:sz w:val="28"/>
          <w:szCs w:val="28"/>
        </w:rPr>
        <w:t>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о</w:t>
      </w:r>
      <w:r w:rsidR="00F91F16" w:rsidRPr="000932BB">
        <w:rPr>
          <w:sz w:val="28"/>
          <w:szCs w:val="28"/>
        </w:rPr>
        <w:t>существлять текущий контроль технологического процесса обработки защищаемой информации</w:t>
      </w:r>
      <w:r w:rsidRPr="000932BB">
        <w:rPr>
          <w:sz w:val="28"/>
          <w:szCs w:val="28"/>
        </w:rPr>
        <w:t>;</w:t>
      </w:r>
    </w:p>
    <w:p w:rsidR="002472D9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п</w:t>
      </w:r>
      <w:r w:rsidR="002472D9" w:rsidRPr="000932BB">
        <w:rPr>
          <w:sz w:val="28"/>
          <w:szCs w:val="28"/>
        </w:rPr>
        <w:t>ериодически</w:t>
      </w:r>
      <w:r w:rsidR="007919A7" w:rsidRPr="000932BB">
        <w:rPr>
          <w:sz w:val="28"/>
          <w:szCs w:val="28"/>
        </w:rPr>
        <w:t>,</w:t>
      </w:r>
      <w:r w:rsidR="002472D9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 xml:space="preserve">при изменении программной среды и смене персонала ИСПДн, </w:t>
      </w:r>
      <w:r w:rsidR="002472D9" w:rsidRPr="000932BB">
        <w:rPr>
          <w:sz w:val="28"/>
          <w:szCs w:val="28"/>
        </w:rPr>
        <w:t>осуществлять тестирование всех функций системы защиты с помощью тест</w:t>
      </w:r>
      <w:r w:rsidR="00214E85" w:rsidRPr="000932BB">
        <w:rPr>
          <w:sz w:val="28"/>
          <w:szCs w:val="28"/>
        </w:rPr>
        <w:t xml:space="preserve">овых </w:t>
      </w:r>
      <w:r w:rsidR="002472D9" w:rsidRPr="000932BB">
        <w:rPr>
          <w:sz w:val="28"/>
          <w:szCs w:val="28"/>
        </w:rPr>
        <w:t>программ, имитирующих попытки НСД</w:t>
      </w:r>
      <w:r w:rsidRPr="000932BB">
        <w:rPr>
          <w:sz w:val="28"/>
          <w:szCs w:val="28"/>
        </w:rPr>
        <w:t>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</w:t>
      </w:r>
      <w:r w:rsidR="00F91F16" w:rsidRPr="000932BB">
        <w:rPr>
          <w:sz w:val="28"/>
          <w:szCs w:val="28"/>
        </w:rPr>
        <w:t xml:space="preserve"> случае возникновения нештатных ситуаций (</w:t>
      </w:r>
      <w:r w:rsidRPr="000932BB">
        <w:rPr>
          <w:sz w:val="28"/>
          <w:szCs w:val="28"/>
        </w:rPr>
        <w:t xml:space="preserve">сбоев в работе </w:t>
      </w:r>
      <w:proofErr w:type="spellStart"/>
      <w:r w:rsidR="00D16D26" w:rsidRPr="000932BB">
        <w:rPr>
          <w:sz w:val="28"/>
          <w:szCs w:val="28"/>
        </w:rPr>
        <w:t>СЗПДн</w:t>
      </w:r>
      <w:proofErr w:type="spellEnd"/>
      <w:r w:rsidR="00F91F16" w:rsidRPr="000932BB">
        <w:rPr>
          <w:sz w:val="28"/>
          <w:szCs w:val="28"/>
        </w:rPr>
        <w:t xml:space="preserve">) немедленно докладывать </w:t>
      </w:r>
      <w:r w:rsidR="002C596D" w:rsidRPr="000932BB">
        <w:rPr>
          <w:sz w:val="28"/>
          <w:szCs w:val="28"/>
        </w:rPr>
        <w:t xml:space="preserve">ответственному за </w:t>
      </w:r>
      <w:r w:rsidR="0091771D" w:rsidRPr="000932BB">
        <w:rPr>
          <w:sz w:val="28"/>
          <w:szCs w:val="28"/>
        </w:rPr>
        <w:t>обеспечение безопасности</w:t>
      </w:r>
      <w:r w:rsidR="002C596D" w:rsidRPr="000932BB">
        <w:rPr>
          <w:sz w:val="28"/>
          <w:szCs w:val="28"/>
        </w:rPr>
        <w:t xml:space="preserve"> ПДн</w:t>
      </w:r>
      <w:r w:rsidRPr="000932BB">
        <w:rPr>
          <w:sz w:val="28"/>
          <w:szCs w:val="28"/>
        </w:rPr>
        <w:t>;</w:t>
      </w:r>
    </w:p>
    <w:p w:rsidR="00F86FAD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у</w:t>
      </w:r>
      <w:r w:rsidR="002C0A50" w:rsidRPr="000932BB">
        <w:rPr>
          <w:sz w:val="28"/>
          <w:szCs w:val="28"/>
        </w:rPr>
        <w:t>частвовать</w:t>
      </w:r>
      <w:r w:rsidR="00764BE6" w:rsidRPr="000932BB">
        <w:rPr>
          <w:sz w:val="28"/>
          <w:szCs w:val="28"/>
        </w:rPr>
        <w:t xml:space="preserve"> в проведении служебных расследований фактов нарушения или угрозы нарушения  безопасности защищаемой информации</w:t>
      </w:r>
      <w:r w:rsidRPr="000932BB">
        <w:rPr>
          <w:sz w:val="28"/>
          <w:szCs w:val="28"/>
        </w:rPr>
        <w:t>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у</w:t>
      </w:r>
      <w:r w:rsidR="00F91F16" w:rsidRPr="000932BB">
        <w:rPr>
          <w:sz w:val="28"/>
          <w:szCs w:val="28"/>
        </w:rPr>
        <w:t>частвовать в проведении работ по восстановлению работоспособности средств и систем защиты информации</w:t>
      </w:r>
      <w:r w:rsidRPr="000932BB">
        <w:rPr>
          <w:sz w:val="28"/>
          <w:szCs w:val="28"/>
        </w:rPr>
        <w:t>;</w:t>
      </w:r>
    </w:p>
    <w:p w:rsidR="007919A7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</w:t>
      </w:r>
      <w:r w:rsidR="00332D88" w:rsidRPr="000932BB">
        <w:rPr>
          <w:sz w:val="28"/>
          <w:szCs w:val="28"/>
        </w:rPr>
        <w:t>ести «Ж</w:t>
      </w:r>
      <w:r w:rsidR="007919A7" w:rsidRPr="000932BB">
        <w:rPr>
          <w:sz w:val="28"/>
          <w:szCs w:val="28"/>
        </w:rPr>
        <w:t>урнал учета нештатных ситуаций». Форма журнала приведена в «Инструкции по действиям персонала в нештатных ситуациях»;</w:t>
      </w:r>
    </w:p>
    <w:p w:rsidR="007919A7" w:rsidRPr="000932BB" w:rsidRDefault="007919A7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вести учёт</w:t>
      </w:r>
      <w:r w:rsidR="00332D88" w:rsidRPr="000932BB">
        <w:rPr>
          <w:sz w:val="28"/>
          <w:szCs w:val="28"/>
        </w:rPr>
        <w:t xml:space="preserve"> факт</w:t>
      </w:r>
      <w:r w:rsidRPr="000932BB">
        <w:rPr>
          <w:sz w:val="28"/>
          <w:szCs w:val="28"/>
        </w:rPr>
        <w:t>ического</w:t>
      </w:r>
      <w:r w:rsidR="00332D88" w:rsidRPr="000932BB">
        <w:rPr>
          <w:sz w:val="28"/>
          <w:szCs w:val="28"/>
        </w:rPr>
        <w:t xml:space="preserve"> вскрытия и опечатывания </w:t>
      </w:r>
      <w:r w:rsidRPr="000932BB">
        <w:rPr>
          <w:sz w:val="28"/>
          <w:szCs w:val="28"/>
        </w:rPr>
        <w:t>СВТ;</w:t>
      </w:r>
    </w:p>
    <w:p w:rsidR="007919A7" w:rsidRPr="000932BB" w:rsidRDefault="007919A7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вести учёт </w:t>
      </w:r>
      <w:r w:rsidR="00332D88" w:rsidRPr="000932BB">
        <w:rPr>
          <w:sz w:val="28"/>
          <w:szCs w:val="28"/>
        </w:rPr>
        <w:t>выполнения профилактических работ</w:t>
      </w:r>
      <w:r w:rsidR="000932BB">
        <w:rPr>
          <w:sz w:val="28"/>
          <w:szCs w:val="28"/>
        </w:rPr>
        <w:t>;</w:t>
      </w:r>
    </w:p>
    <w:p w:rsidR="00332D88" w:rsidRPr="000932BB" w:rsidRDefault="007919A7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вести учёт</w:t>
      </w:r>
      <w:r w:rsidR="00332D88" w:rsidRPr="000932BB">
        <w:rPr>
          <w:sz w:val="28"/>
          <w:szCs w:val="28"/>
        </w:rPr>
        <w:t xml:space="preserve"> установки и модификации программн</w:t>
      </w:r>
      <w:r w:rsidRPr="000932BB">
        <w:rPr>
          <w:sz w:val="28"/>
          <w:szCs w:val="28"/>
        </w:rPr>
        <w:t>ого обеспечения</w:t>
      </w:r>
      <w:r w:rsidR="00332D88" w:rsidRPr="000932BB">
        <w:rPr>
          <w:sz w:val="28"/>
          <w:szCs w:val="28"/>
        </w:rPr>
        <w:t xml:space="preserve"> средств </w:t>
      </w:r>
      <w:r w:rsidRPr="000932BB">
        <w:rPr>
          <w:sz w:val="28"/>
          <w:szCs w:val="28"/>
        </w:rPr>
        <w:t>СВТ</w:t>
      </w:r>
      <w:r w:rsidR="00E47761" w:rsidRPr="000932BB">
        <w:rPr>
          <w:sz w:val="28"/>
          <w:szCs w:val="28"/>
        </w:rPr>
        <w:t>;</w:t>
      </w:r>
    </w:p>
    <w:p w:rsidR="007919A7" w:rsidRPr="000932BB" w:rsidRDefault="007919A7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вести учёт </w:t>
      </w:r>
      <w:r w:rsidR="00787E43" w:rsidRPr="000932BB">
        <w:rPr>
          <w:sz w:val="28"/>
          <w:szCs w:val="28"/>
        </w:rPr>
        <w:t>замены</w:t>
      </w:r>
      <w:r w:rsidRPr="000932BB">
        <w:rPr>
          <w:sz w:val="28"/>
          <w:szCs w:val="28"/>
        </w:rPr>
        <w:t xml:space="preserve"> аппаратных </w:t>
      </w:r>
      <w:r w:rsidR="00787E43" w:rsidRPr="000932BB">
        <w:rPr>
          <w:sz w:val="28"/>
          <w:szCs w:val="28"/>
        </w:rPr>
        <w:t>компонентов</w:t>
      </w:r>
      <w:r w:rsidRPr="000932BB">
        <w:rPr>
          <w:sz w:val="28"/>
          <w:szCs w:val="28"/>
        </w:rPr>
        <w:t xml:space="preserve"> СВТ;</w:t>
      </w:r>
    </w:p>
    <w:p w:rsidR="007919A7" w:rsidRPr="000932BB" w:rsidRDefault="00787E43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проводить инструктаж и обучение </w:t>
      </w:r>
      <w:r w:rsidR="000932BB">
        <w:rPr>
          <w:sz w:val="28"/>
          <w:szCs w:val="28"/>
        </w:rPr>
        <w:t>сотрудников</w:t>
      </w:r>
      <w:r w:rsidRPr="000932BB">
        <w:rPr>
          <w:sz w:val="28"/>
          <w:szCs w:val="28"/>
        </w:rPr>
        <w:t xml:space="preserve"> (пользователей СВТ) правилам работы с оргтехникой;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п</w:t>
      </w:r>
      <w:r w:rsidR="00F91F16" w:rsidRPr="000932BB">
        <w:rPr>
          <w:sz w:val="28"/>
          <w:szCs w:val="28"/>
        </w:rPr>
        <w:t xml:space="preserve">роводить </w:t>
      </w:r>
      <w:r w:rsidR="00787E43" w:rsidRPr="000932BB">
        <w:rPr>
          <w:sz w:val="28"/>
          <w:szCs w:val="28"/>
        </w:rPr>
        <w:t xml:space="preserve">инструктаж уполномоченных работников ИСПДн </w:t>
      </w:r>
      <w:r w:rsidR="00F91F16" w:rsidRPr="000932BB">
        <w:rPr>
          <w:sz w:val="28"/>
          <w:szCs w:val="28"/>
        </w:rPr>
        <w:t>правилам работы с</w:t>
      </w:r>
      <w:r w:rsidR="00787E43" w:rsidRPr="000932BB">
        <w:rPr>
          <w:sz w:val="28"/>
          <w:szCs w:val="28"/>
        </w:rPr>
        <w:t>о</w:t>
      </w:r>
      <w:r w:rsidR="00F91F16" w:rsidRPr="000932BB">
        <w:rPr>
          <w:sz w:val="28"/>
          <w:szCs w:val="28"/>
        </w:rPr>
        <w:t xml:space="preserve"> средствами защиты информации с отметкой в кар</w:t>
      </w:r>
      <w:r w:rsidR="00E8665C" w:rsidRPr="000932BB">
        <w:rPr>
          <w:sz w:val="28"/>
          <w:szCs w:val="28"/>
        </w:rPr>
        <w:t>точке инструктажа</w:t>
      </w:r>
      <w:r w:rsidR="00332D88" w:rsidRPr="000932BB">
        <w:rPr>
          <w:sz w:val="28"/>
          <w:szCs w:val="28"/>
        </w:rPr>
        <w:t xml:space="preserve"> </w:t>
      </w:r>
      <w:r w:rsidR="00E8665C" w:rsidRPr="000932BB">
        <w:rPr>
          <w:sz w:val="28"/>
          <w:szCs w:val="28"/>
        </w:rPr>
        <w:t>(</w:t>
      </w:r>
      <w:r w:rsidR="00332D88" w:rsidRPr="000932BB">
        <w:rPr>
          <w:sz w:val="28"/>
          <w:szCs w:val="28"/>
        </w:rPr>
        <w:t>Приложение 2</w:t>
      </w:r>
      <w:r w:rsidR="00F91F16" w:rsidRPr="000932BB">
        <w:rPr>
          <w:sz w:val="28"/>
          <w:szCs w:val="28"/>
        </w:rPr>
        <w:t>)</w:t>
      </w:r>
      <w:r w:rsidRPr="000932BB">
        <w:rPr>
          <w:sz w:val="28"/>
          <w:szCs w:val="28"/>
        </w:rPr>
        <w:t>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у</w:t>
      </w:r>
      <w:r w:rsidR="00F91F16" w:rsidRPr="000932BB">
        <w:rPr>
          <w:sz w:val="28"/>
          <w:szCs w:val="28"/>
        </w:rPr>
        <w:t xml:space="preserve">частвовать в разработке нормативных и методических </w:t>
      </w:r>
      <w:r w:rsidR="00315D24" w:rsidRPr="000932BB">
        <w:rPr>
          <w:sz w:val="28"/>
          <w:szCs w:val="28"/>
        </w:rPr>
        <w:t>документов</w:t>
      </w:r>
      <w:r w:rsidR="00F91F16" w:rsidRPr="000932BB">
        <w:rPr>
          <w:sz w:val="28"/>
          <w:szCs w:val="28"/>
        </w:rPr>
        <w:t xml:space="preserve">, связанных с функционированием </w:t>
      </w:r>
      <w:r w:rsidR="00315D24" w:rsidRPr="000932BB">
        <w:rPr>
          <w:sz w:val="28"/>
          <w:szCs w:val="28"/>
        </w:rPr>
        <w:t>ИСПДн</w:t>
      </w:r>
      <w:r w:rsidR="00F91F16" w:rsidRPr="000932BB">
        <w:rPr>
          <w:sz w:val="28"/>
          <w:szCs w:val="28"/>
        </w:rPr>
        <w:t xml:space="preserve"> и применением средств защиты </w:t>
      </w:r>
      <w:r w:rsidR="00315D24" w:rsidRPr="000932BB">
        <w:rPr>
          <w:sz w:val="28"/>
          <w:szCs w:val="28"/>
        </w:rPr>
        <w:t>персональных данных</w:t>
      </w:r>
      <w:r w:rsidRPr="000932BB">
        <w:rPr>
          <w:sz w:val="28"/>
          <w:szCs w:val="28"/>
        </w:rPr>
        <w:t>;</w:t>
      </w:r>
    </w:p>
    <w:p w:rsidR="00F91F16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р</w:t>
      </w:r>
      <w:r w:rsidR="002472D9" w:rsidRPr="000932BB">
        <w:rPr>
          <w:sz w:val="28"/>
          <w:szCs w:val="28"/>
        </w:rPr>
        <w:t>егулярно а</w:t>
      </w:r>
      <w:r w:rsidR="00F91F16" w:rsidRPr="000932BB">
        <w:rPr>
          <w:sz w:val="28"/>
          <w:szCs w:val="28"/>
        </w:rPr>
        <w:t xml:space="preserve">нализировать работу любых элементов </w:t>
      </w:r>
      <w:r w:rsidR="00315D24" w:rsidRPr="000932BB">
        <w:rPr>
          <w:sz w:val="28"/>
          <w:szCs w:val="28"/>
        </w:rPr>
        <w:t>ИСПДн</w:t>
      </w:r>
      <w:r w:rsidR="002472D9" w:rsidRPr="000932BB">
        <w:rPr>
          <w:sz w:val="28"/>
          <w:szCs w:val="28"/>
        </w:rPr>
        <w:t>, электронных системных журналов средств защиты</w:t>
      </w:r>
      <w:r w:rsidR="00F91F16" w:rsidRPr="000932BB">
        <w:rPr>
          <w:sz w:val="28"/>
          <w:szCs w:val="28"/>
        </w:rPr>
        <w:t xml:space="preserve"> для выявления и устранения неисправностей, а также для оптимизации ее функционирования</w:t>
      </w:r>
      <w:r w:rsidR="002C596D" w:rsidRPr="000932BB">
        <w:rPr>
          <w:sz w:val="28"/>
          <w:szCs w:val="28"/>
        </w:rPr>
        <w:t>.</w:t>
      </w:r>
    </w:p>
    <w:p w:rsidR="00715BDF" w:rsidRPr="000932BB" w:rsidRDefault="00715BDF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 xml:space="preserve">выполнять </w:t>
      </w:r>
      <w:r w:rsidR="00315D24" w:rsidRPr="000932BB">
        <w:rPr>
          <w:sz w:val="28"/>
          <w:szCs w:val="28"/>
        </w:rPr>
        <w:t>иные</w:t>
      </w:r>
      <w:r w:rsidRPr="000932BB">
        <w:rPr>
          <w:sz w:val="28"/>
          <w:szCs w:val="28"/>
        </w:rPr>
        <w:t xml:space="preserve"> возложенные на него </w:t>
      </w:r>
      <w:r w:rsidR="00315D24" w:rsidRPr="000932BB">
        <w:rPr>
          <w:sz w:val="28"/>
          <w:szCs w:val="28"/>
        </w:rPr>
        <w:t>задачи</w:t>
      </w:r>
      <w:r w:rsidRPr="000932BB">
        <w:rPr>
          <w:sz w:val="28"/>
          <w:szCs w:val="28"/>
        </w:rPr>
        <w:t xml:space="preserve"> в соответствии с распорядительными, инструктивными и методическими материалами в части, его касающей</w:t>
      </w:r>
      <w:r w:rsidR="000932BB">
        <w:rPr>
          <w:sz w:val="28"/>
          <w:szCs w:val="28"/>
        </w:rPr>
        <w:t>ся.</w:t>
      </w:r>
    </w:p>
    <w:p w:rsidR="005643B7" w:rsidRPr="000932BB" w:rsidRDefault="005643B7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D75449" w:rsidRPr="000932BB" w:rsidRDefault="00153A97" w:rsidP="000932BB">
      <w:pPr>
        <w:pStyle w:val="1"/>
        <w:jc w:val="center"/>
        <w:rPr>
          <w:sz w:val="28"/>
          <w:szCs w:val="28"/>
        </w:rPr>
      </w:pPr>
      <w:bookmarkStart w:id="22" w:name="_Toc87418251"/>
      <w:bookmarkStart w:id="23" w:name="_Toc87427651"/>
      <w:bookmarkStart w:id="24" w:name="_Toc87427728"/>
      <w:bookmarkStart w:id="25" w:name="_Toc87427792"/>
      <w:bookmarkStart w:id="26" w:name="_Toc87427817"/>
      <w:bookmarkStart w:id="27" w:name="_Toc178952148"/>
      <w:bookmarkStart w:id="28" w:name="_Toc229976342"/>
      <w:bookmarkStart w:id="29" w:name="_Toc291492126"/>
      <w:bookmarkStart w:id="30" w:name="_Toc291492224"/>
      <w:bookmarkEnd w:id="22"/>
      <w:bookmarkEnd w:id="23"/>
      <w:bookmarkEnd w:id="24"/>
      <w:bookmarkEnd w:id="25"/>
      <w:bookmarkEnd w:id="26"/>
      <w:r w:rsidRPr="000932BB">
        <w:rPr>
          <w:sz w:val="28"/>
          <w:szCs w:val="28"/>
        </w:rPr>
        <w:lastRenderedPageBreak/>
        <w:t xml:space="preserve">ПРАВА АДМИНИСТРАТОРА </w:t>
      </w:r>
      <w:bookmarkEnd w:id="27"/>
      <w:bookmarkEnd w:id="28"/>
      <w:r w:rsidR="00B735C7" w:rsidRPr="000932BB">
        <w:rPr>
          <w:sz w:val="28"/>
          <w:szCs w:val="28"/>
        </w:rPr>
        <w:t>ИБ ИСПДн</w:t>
      </w:r>
      <w:bookmarkEnd w:id="29"/>
      <w:bookmarkEnd w:id="30"/>
    </w:p>
    <w:p w:rsidR="002C0A50" w:rsidRPr="000932BB" w:rsidRDefault="002C0A50" w:rsidP="000932B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0A50" w:rsidRPr="000932BB" w:rsidRDefault="002C0A50" w:rsidP="000932B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32BB">
        <w:rPr>
          <w:sz w:val="28"/>
          <w:szCs w:val="28"/>
        </w:rPr>
        <w:t xml:space="preserve">Администратор </w:t>
      </w:r>
      <w:r w:rsidR="00B735C7" w:rsidRPr="000932BB">
        <w:rPr>
          <w:sz w:val="28"/>
          <w:szCs w:val="28"/>
        </w:rPr>
        <w:t>ИБ ИСПДн</w:t>
      </w:r>
      <w:r w:rsidRPr="000932BB">
        <w:rPr>
          <w:sz w:val="28"/>
          <w:szCs w:val="28"/>
        </w:rPr>
        <w:t xml:space="preserve"> имеет право:</w:t>
      </w:r>
    </w:p>
    <w:p w:rsidR="007C1322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о</w:t>
      </w:r>
      <w:r w:rsidR="007C1322" w:rsidRPr="000932BB">
        <w:rPr>
          <w:sz w:val="28"/>
          <w:szCs w:val="28"/>
        </w:rPr>
        <w:t xml:space="preserve">тключать любые элементы </w:t>
      </w:r>
      <w:proofErr w:type="spellStart"/>
      <w:r w:rsidR="007C1322" w:rsidRPr="000932BB">
        <w:rPr>
          <w:sz w:val="28"/>
          <w:szCs w:val="28"/>
        </w:rPr>
        <w:t>СЗ</w:t>
      </w:r>
      <w:r w:rsidR="002C596D" w:rsidRPr="000932BB">
        <w:rPr>
          <w:sz w:val="28"/>
          <w:szCs w:val="28"/>
        </w:rPr>
        <w:t>ПДн</w:t>
      </w:r>
      <w:proofErr w:type="spellEnd"/>
      <w:r w:rsidR="007C1322" w:rsidRPr="000932BB">
        <w:rPr>
          <w:sz w:val="28"/>
          <w:szCs w:val="28"/>
        </w:rPr>
        <w:t xml:space="preserve"> при изменении конфигурации, регламентном техническом обслуживании или устранении неисправностей </w:t>
      </w:r>
      <w:r w:rsidR="00953394" w:rsidRPr="000932BB">
        <w:rPr>
          <w:sz w:val="28"/>
          <w:szCs w:val="28"/>
        </w:rPr>
        <w:t>в установленном порядке</w:t>
      </w:r>
      <w:r w:rsidRPr="000932BB">
        <w:rPr>
          <w:sz w:val="28"/>
          <w:szCs w:val="28"/>
        </w:rPr>
        <w:t>;</w:t>
      </w:r>
    </w:p>
    <w:p w:rsidR="006C7DD8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</w:t>
      </w:r>
      <w:r w:rsidR="009500DD" w:rsidRPr="000932BB">
        <w:rPr>
          <w:sz w:val="28"/>
          <w:szCs w:val="28"/>
        </w:rPr>
        <w:t xml:space="preserve"> установленном порядке и</w:t>
      </w:r>
      <w:r w:rsidR="003171CC" w:rsidRPr="000932BB">
        <w:rPr>
          <w:sz w:val="28"/>
          <w:szCs w:val="28"/>
        </w:rPr>
        <w:t xml:space="preserve">зменять </w:t>
      </w:r>
      <w:r w:rsidR="009500DD" w:rsidRPr="000932BB">
        <w:rPr>
          <w:sz w:val="28"/>
          <w:szCs w:val="28"/>
        </w:rPr>
        <w:t>конфигурацию</w:t>
      </w:r>
      <w:r w:rsidR="003171CC" w:rsidRPr="000932BB">
        <w:rPr>
          <w:sz w:val="28"/>
          <w:szCs w:val="28"/>
        </w:rPr>
        <w:t xml:space="preserve"> элементов </w:t>
      </w:r>
      <w:proofErr w:type="spellStart"/>
      <w:r w:rsidR="002C596D" w:rsidRPr="000932BB">
        <w:rPr>
          <w:sz w:val="28"/>
          <w:szCs w:val="28"/>
        </w:rPr>
        <w:t>ИСПДн</w:t>
      </w:r>
      <w:proofErr w:type="spellEnd"/>
      <w:r w:rsidR="003171CC" w:rsidRPr="000932BB">
        <w:rPr>
          <w:sz w:val="28"/>
          <w:szCs w:val="28"/>
        </w:rPr>
        <w:t xml:space="preserve"> </w:t>
      </w:r>
      <w:r w:rsidR="007C1322" w:rsidRPr="000932BB">
        <w:rPr>
          <w:sz w:val="28"/>
          <w:szCs w:val="28"/>
        </w:rPr>
        <w:t xml:space="preserve">и </w:t>
      </w:r>
      <w:proofErr w:type="spellStart"/>
      <w:r w:rsidR="007C1322" w:rsidRPr="000932BB">
        <w:rPr>
          <w:sz w:val="28"/>
          <w:szCs w:val="28"/>
        </w:rPr>
        <w:t>СЗ</w:t>
      </w:r>
      <w:r w:rsidR="002C596D" w:rsidRPr="000932BB">
        <w:rPr>
          <w:sz w:val="28"/>
          <w:szCs w:val="28"/>
        </w:rPr>
        <w:t>ПДн</w:t>
      </w:r>
      <w:proofErr w:type="spellEnd"/>
      <w:r w:rsidRPr="000932BB">
        <w:rPr>
          <w:sz w:val="28"/>
          <w:szCs w:val="28"/>
        </w:rPr>
        <w:t>;</w:t>
      </w:r>
    </w:p>
    <w:p w:rsidR="003171CC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т</w:t>
      </w:r>
      <w:r w:rsidR="003171CC" w:rsidRPr="000932BB">
        <w:rPr>
          <w:sz w:val="28"/>
          <w:szCs w:val="28"/>
        </w:rPr>
        <w:t xml:space="preserve">ребовать от сотрудников </w:t>
      </w:r>
      <w:r w:rsidR="007919A7" w:rsidRPr="000932BB">
        <w:rPr>
          <w:sz w:val="28"/>
          <w:szCs w:val="28"/>
        </w:rPr>
        <w:t>Предприятия</w:t>
      </w:r>
      <w:r w:rsidR="003171CC" w:rsidRPr="000932BB">
        <w:rPr>
          <w:sz w:val="28"/>
          <w:szCs w:val="28"/>
        </w:rPr>
        <w:t xml:space="preserve"> соблюдения правил работы </w:t>
      </w:r>
      <w:r w:rsidR="007C1322" w:rsidRPr="000932BB">
        <w:rPr>
          <w:sz w:val="28"/>
          <w:szCs w:val="28"/>
        </w:rPr>
        <w:t xml:space="preserve">в </w:t>
      </w:r>
      <w:r w:rsidR="002C596D" w:rsidRPr="000932BB">
        <w:rPr>
          <w:sz w:val="28"/>
          <w:szCs w:val="28"/>
        </w:rPr>
        <w:t>ИСПДн</w:t>
      </w:r>
      <w:r w:rsidR="003171CC" w:rsidRPr="000932BB">
        <w:rPr>
          <w:sz w:val="28"/>
          <w:szCs w:val="28"/>
        </w:rPr>
        <w:t xml:space="preserve">, приведенных в «Инструкции пользователя </w:t>
      </w:r>
      <w:r w:rsidR="002C596D" w:rsidRPr="000932BB">
        <w:rPr>
          <w:sz w:val="28"/>
          <w:szCs w:val="28"/>
        </w:rPr>
        <w:t>ИСПДн</w:t>
      </w:r>
      <w:r w:rsidR="003171CC" w:rsidRPr="000932BB">
        <w:rPr>
          <w:sz w:val="28"/>
          <w:szCs w:val="28"/>
        </w:rPr>
        <w:t>»</w:t>
      </w:r>
      <w:r w:rsidRPr="000932BB">
        <w:rPr>
          <w:sz w:val="28"/>
          <w:szCs w:val="28"/>
        </w:rPr>
        <w:t>;</w:t>
      </w:r>
    </w:p>
    <w:p w:rsidR="002B110A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т</w:t>
      </w:r>
      <w:r w:rsidR="002B110A" w:rsidRPr="000932BB">
        <w:rPr>
          <w:sz w:val="28"/>
          <w:szCs w:val="28"/>
        </w:rPr>
        <w:t>ребовать от пользователей безусловного соблюдения установленной технологии обработки защищаемой информации и выполнения</w:t>
      </w:r>
      <w:r w:rsidR="00BF1B5B" w:rsidRPr="000932BB">
        <w:rPr>
          <w:sz w:val="28"/>
          <w:szCs w:val="28"/>
        </w:rPr>
        <w:t xml:space="preserve"> требований внутренних документов </w:t>
      </w:r>
      <w:r w:rsidR="007919A7" w:rsidRPr="000932BB">
        <w:rPr>
          <w:sz w:val="28"/>
          <w:szCs w:val="28"/>
        </w:rPr>
        <w:t>Предприятия</w:t>
      </w:r>
      <w:r w:rsidR="002B110A" w:rsidRPr="000932BB">
        <w:rPr>
          <w:sz w:val="28"/>
          <w:szCs w:val="28"/>
        </w:rPr>
        <w:t xml:space="preserve">, регламентирующих вопросы обеспечения безопасности и защиты </w:t>
      </w:r>
      <w:r w:rsidR="00315D24" w:rsidRPr="000932BB">
        <w:rPr>
          <w:sz w:val="28"/>
          <w:szCs w:val="28"/>
        </w:rPr>
        <w:t>персональных данных</w:t>
      </w:r>
      <w:r w:rsidRPr="000932BB">
        <w:rPr>
          <w:sz w:val="28"/>
          <w:szCs w:val="28"/>
        </w:rPr>
        <w:t>;</w:t>
      </w:r>
    </w:p>
    <w:p w:rsidR="002B110A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о</w:t>
      </w:r>
      <w:r w:rsidR="002B110A" w:rsidRPr="000932BB">
        <w:rPr>
          <w:sz w:val="28"/>
          <w:szCs w:val="28"/>
        </w:rPr>
        <w:t xml:space="preserve">бращаться к </w:t>
      </w:r>
      <w:r w:rsidR="002C596D" w:rsidRPr="000932BB">
        <w:rPr>
          <w:sz w:val="28"/>
          <w:szCs w:val="28"/>
        </w:rPr>
        <w:t xml:space="preserve">ответственному за </w:t>
      </w:r>
      <w:r w:rsidR="0091771D" w:rsidRPr="000932BB">
        <w:rPr>
          <w:sz w:val="28"/>
          <w:szCs w:val="28"/>
        </w:rPr>
        <w:t xml:space="preserve">обеспечение безопасности </w:t>
      </w:r>
      <w:r w:rsidR="002C596D" w:rsidRPr="000932BB">
        <w:rPr>
          <w:sz w:val="28"/>
          <w:szCs w:val="28"/>
        </w:rPr>
        <w:t>ПДн</w:t>
      </w:r>
      <w:r w:rsidR="002B110A" w:rsidRPr="000932BB">
        <w:rPr>
          <w:sz w:val="28"/>
          <w:szCs w:val="28"/>
        </w:rPr>
        <w:t xml:space="preserve"> с требованием прекращении обработки информации в случаях нарушения установленной технологии обработки защищаемой информации или нарушения функционирования средств и систем защиты информации</w:t>
      </w:r>
      <w:r w:rsidRPr="000932BB">
        <w:rPr>
          <w:sz w:val="28"/>
          <w:szCs w:val="28"/>
        </w:rPr>
        <w:t>;</w:t>
      </w:r>
    </w:p>
    <w:p w:rsidR="006C7DD8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в</w:t>
      </w:r>
      <w:r w:rsidR="003171CC" w:rsidRPr="000932BB">
        <w:rPr>
          <w:sz w:val="28"/>
          <w:szCs w:val="28"/>
        </w:rPr>
        <w:t xml:space="preserve">носить свои предложения по совершенствованию функционирования </w:t>
      </w:r>
      <w:r w:rsidR="002C596D" w:rsidRPr="000932BB">
        <w:rPr>
          <w:sz w:val="28"/>
          <w:szCs w:val="28"/>
        </w:rPr>
        <w:t>ИСПДн</w:t>
      </w:r>
      <w:r w:rsidR="003171CC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Pr="000932BB">
        <w:rPr>
          <w:sz w:val="28"/>
          <w:szCs w:val="28"/>
        </w:rPr>
        <w:t>;</w:t>
      </w:r>
    </w:p>
    <w:p w:rsidR="00B735C7" w:rsidRPr="000932BB" w:rsidRDefault="00E47761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Pr="000932BB">
        <w:rPr>
          <w:sz w:val="28"/>
          <w:szCs w:val="28"/>
        </w:rPr>
        <w:tab/>
        <w:t>и</w:t>
      </w:r>
      <w:r w:rsidR="00B735C7" w:rsidRPr="000932BB">
        <w:rPr>
          <w:sz w:val="28"/>
          <w:szCs w:val="28"/>
        </w:rPr>
        <w:t xml:space="preserve">нициировать проведение служебных расследований по фактам нарушения установленных требований обеспечения информационной безопасности в ИСПДн </w:t>
      </w:r>
      <w:r w:rsidR="007919A7" w:rsidRPr="000932BB">
        <w:rPr>
          <w:sz w:val="28"/>
          <w:szCs w:val="28"/>
        </w:rPr>
        <w:t>Предприятия</w:t>
      </w:r>
      <w:r w:rsidR="00B735C7" w:rsidRPr="000932BB">
        <w:rPr>
          <w:sz w:val="28"/>
          <w:szCs w:val="28"/>
        </w:rPr>
        <w:t>.</w:t>
      </w:r>
    </w:p>
    <w:p w:rsidR="004078A7" w:rsidRPr="000932BB" w:rsidRDefault="004078A7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D75449" w:rsidRPr="000932BB" w:rsidRDefault="00153A97" w:rsidP="000932BB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bookmarkStart w:id="31" w:name="_Toc178952149"/>
      <w:bookmarkStart w:id="32" w:name="_Toc229976343"/>
      <w:bookmarkStart w:id="33" w:name="_Toc291492127"/>
      <w:bookmarkStart w:id="34" w:name="_Toc291492225"/>
      <w:r w:rsidRPr="000932BB">
        <w:rPr>
          <w:sz w:val="28"/>
          <w:szCs w:val="28"/>
        </w:rPr>
        <w:t>ОТВЕТСТВЕННОСТЬ</w:t>
      </w:r>
      <w:r w:rsidRPr="000932BB">
        <w:rPr>
          <w:bCs/>
          <w:sz w:val="28"/>
          <w:szCs w:val="28"/>
        </w:rPr>
        <w:t xml:space="preserve"> </w:t>
      </w:r>
      <w:bookmarkEnd w:id="31"/>
      <w:bookmarkEnd w:id="32"/>
      <w:r w:rsidR="00B735C7" w:rsidRPr="000932BB">
        <w:rPr>
          <w:sz w:val="28"/>
          <w:szCs w:val="28"/>
        </w:rPr>
        <w:t>АДМИНИСТРАТОРА ИБ ИСПДн</w:t>
      </w:r>
      <w:bookmarkEnd w:id="33"/>
      <w:bookmarkEnd w:id="34"/>
    </w:p>
    <w:p w:rsidR="00D75449" w:rsidRPr="000932BB" w:rsidRDefault="00D75449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2C0A50" w:rsidRPr="000932BB" w:rsidRDefault="002C0A50" w:rsidP="000932B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32BB">
        <w:rPr>
          <w:sz w:val="28"/>
          <w:szCs w:val="28"/>
        </w:rPr>
        <w:t xml:space="preserve">Администратор </w:t>
      </w:r>
      <w:r w:rsidR="00B735C7" w:rsidRPr="000932BB">
        <w:rPr>
          <w:sz w:val="28"/>
          <w:szCs w:val="28"/>
        </w:rPr>
        <w:t>ИБ ИСПДн</w:t>
      </w:r>
      <w:r w:rsidRPr="000932BB">
        <w:rPr>
          <w:sz w:val="28"/>
          <w:szCs w:val="28"/>
        </w:rPr>
        <w:t xml:space="preserve"> несет ответственность:</w:t>
      </w:r>
    </w:p>
    <w:p w:rsidR="00D75449" w:rsidRPr="000932BB" w:rsidRDefault="00466D0A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06316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з</w:t>
      </w:r>
      <w:r w:rsidR="00823331" w:rsidRPr="000932B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инструкцией</w:t>
      </w:r>
      <w:r w:rsidR="007C6997" w:rsidRPr="000932BB">
        <w:rPr>
          <w:sz w:val="28"/>
          <w:szCs w:val="28"/>
        </w:rPr>
        <w:t>, другими инструктивными документами</w:t>
      </w:r>
      <w:r w:rsidR="00823331" w:rsidRPr="000932BB">
        <w:rPr>
          <w:sz w:val="28"/>
          <w:szCs w:val="28"/>
        </w:rPr>
        <w:t xml:space="preserve"> </w:t>
      </w:r>
      <w:r w:rsidR="00AB62AF" w:rsidRPr="000932BB">
        <w:rPr>
          <w:sz w:val="28"/>
          <w:szCs w:val="28"/>
        </w:rPr>
        <w:t>в соответствии с</w:t>
      </w:r>
      <w:r w:rsidR="00823331" w:rsidRPr="000932BB">
        <w:rPr>
          <w:sz w:val="28"/>
          <w:szCs w:val="28"/>
        </w:rPr>
        <w:t xml:space="preserve"> действующим трудовым законодательством </w:t>
      </w:r>
      <w:r w:rsidR="00147553" w:rsidRPr="000932BB">
        <w:rPr>
          <w:sz w:val="28"/>
          <w:szCs w:val="28"/>
        </w:rPr>
        <w:t>Российской Федерации</w:t>
      </w:r>
      <w:r w:rsidR="00BF1B5B" w:rsidRPr="000932BB">
        <w:rPr>
          <w:sz w:val="28"/>
          <w:szCs w:val="28"/>
        </w:rPr>
        <w:t>, за полноту и качество проводимых им работ по обеспечению защиты информации</w:t>
      </w:r>
      <w:r w:rsidRPr="000932BB">
        <w:rPr>
          <w:sz w:val="28"/>
          <w:szCs w:val="28"/>
        </w:rPr>
        <w:t>;</w:t>
      </w:r>
    </w:p>
    <w:p w:rsidR="00D75449" w:rsidRPr="000932BB" w:rsidRDefault="00466D0A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06316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з</w:t>
      </w:r>
      <w:r w:rsidR="00823331" w:rsidRPr="000932BB">
        <w:rPr>
          <w:sz w:val="28"/>
          <w:szCs w:val="28"/>
        </w:rPr>
        <w:t>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 Р</w:t>
      </w:r>
      <w:r w:rsidR="00147553" w:rsidRPr="000932BB">
        <w:rPr>
          <w:sz w:val="28"/>
          <w:szCs w:val="28"/>
        </w:rPr>
        <w:t xml:space="preserve">оссийской </w:t>
      </w:r>
      <w:r w:rsidR="00823331" w:rsidRPr="000932BB">
        <w:rPr>
          <w:sz w:val="28"/>
          <w:szCs w:val="28"/>
        </w:rPr>
        <w:t>Ф</w:t>
      </w:r>
      <w:r w:rsidR="00147553" w:rsidRPr="000932BB">
        <w:rPr>
          <w:sz w:val="28"/>
          <w:szCs w:val="28"/>
        </w:rPr>
        <w:t>едерации</w:t>
      </w:r>
      <w:r w:rsidRPr="000932BB">
        <w:rPr>
          <w:sz w:val="28"/>
          <w:szCs w:val="28"/>
        </w:rPr>
        <w:t>;</w:t>
      </w:r>
    </w:p>
    <w:p w:rsidR="00126911" w:rsidRPr="000932BB" w:rsidRDefault="00466D0A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06316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з</w:t>
      </w:r>
      <w:r w:rsidR="00AE3AF8" w:rsidRPr="000932BB">
        <w:rPr>
          <w:sz w:val="28"/>
          <w:szCs w:val="28"/>
        </w:rPr>
        <w:t>а разглашение сведений конфиденциального характера</w:t>
      </w:r>
      <w:r w:rsidR="00191074" w:rsidRPr="000932BB">
        <w:rPr>
          <w:sz w:val="28"/>
          <w:szCs w:val="28"/>
        </w:rPr>
        <w:t xml:space="preserve"> и </w:t>
      </w:r>
      <w:r w:rsidR="00713415" w:rsidRPr="000932BB">
        <w:rPr>
          <w:sz w:val="28"/>
          <w:szCs w:val="28"/>
        </w:rPr>
        <w:t xml:space="preserve">другой защищаемой информации </w:t>
      </w:r>
      <w:r w:rsidR="007919A7" w:rsidRPr="000932BB">
        <w:rPr>
          <w:sz w:val="28"/>
          <w:szCs w:val="28"/>
        </w:rPr>
        <w:t>Предприятия</w:t>
      </w:r>
      <w:r w:rsidR="00AE3AF8" w:rsidRPr="000932BB">
        <w:rPr>
          <w:sz w:val="28"/>
          <w:szCs w:val="28"/>
        </w:rPr>
        <w:t xml:space="preserve"> в пределах, определенных действующим административным, уголовным и гражданским законодательством </w:t>
      </w:r>
      <w:r w:rsidR="00147553" w:rsidRPr="000932BB">
        <w:rPr>
          <w:sz w:val="28"/>
          <w:szCs w:val="28"/>
        </w:rPr>
        <w:t>Российской Федерации</w:t>
      </w:r>
      <w:bookmarkStart w:id="35" w:name="_Hlt7950475"/>
      <w:bookmarkEnd w:id="35"/>
      <w:r w:rsidRPr="000932BB">
        <w:rPr>
          <w:sz w:val="28"/>
          <w:szCs w:val="28"/>
        </w:rPr>
        <w:t>;</w:t>
      </w:r>
    </w:p>
    <w:p w:rsidR="00713415" w:rsidRPr="000932BB" w:rsidRDefault="00466D0A" w:rsidP="000932BB">
      <w:pPr>
        <w:pStyle w:val="21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-</w:t>
      </w:r>
      <w:r w:rsidR="00E06316" w:rsidRPr="000932BB">
        <w:rPr>
          <w:sz w:val="28"/>
          <w:szCs w:val="28"/>
        </w:rPr>
        <w:tab/>
      </w:r>
      <w:r w:rsidRPr="000932BB">
        <w:rPr>
          <w:sz w:val="28"/>
          <w:szCs w:val="28"/>
        </w:rPr>
        <w:t>н</w:t>
      </w:r>
      <w:r w:rsidR="00713415" w:rsidRPr="000932BB">
        <w:rPr>
          <w:sz w:val="28"/>
          <w:szCs w:val="28"/>
        </w:rPr>
        <w:t xml:space="preserve">а администратора </w:t>
      </w:r>
      <w:r w:rsidR="009A0042" w:rsidRPr="000932BB">
        <w:rPr>
          <w:sz w:val="28"/>
          <w:szCs w:val="28"/>
        </w:rPr>
        <w:t>ИБ ИСПДн</w:t>
      </w:r>
      <w:r w:rsidR="00713415" w:rsidRPr="000932BB">
        <w:rPr>
          <w:sz w:val="28"/>
          <w:szCs w:val="28"/>
        </w:rPr>
        <w:t xml:space="preserve"> возлагается персональная ответственность за работоспособность и надлежащее функционирование </w:t>
      </w:r>
      <w:r w:rsidR="005611BB" w:rsidRPr="000932BB">
        <w:rPr>
          <w:sz w:val="28"/>
          <w:szCs w:val="28"/>
        </w:rPr>
        <w:t>средств обработки ПДн в</w:t>
      </w:r>
      <w:r w:rsidR="00713415" w:rsidRPr="000932BB">
        <w:rPr>
          <w:sz w:val="28"/>
          <w:szCs w:val="28"/>
        </w:rPr>
        <w:t xml:space="preserve"> </w:t>
      </w:r>
      <w:r w:rsidR="009A0042" w:rsidRPr="000932BB">
        <w:rPr>
          <w:sz w:val="28"/>
          <w:szCs w:val="28"/>
        </w:rPr>
        <w:t>ИСПДн и средств защиты персональных данных</w:t>
      </w:r>
      <w:r w:rsidR="00713415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="00713415" w:rsidRPr="000932BB">
        <w:rPr>
          <w:sz w:val="28"/>
          <w:szCs w:val="28"/>
        </w:rPr>
        <w:t>.</w:t>
      </w:r>
    </w:p>
    <w:p w:rsidR="002C0A50" w:rsidRPr="000932BB" w:rsidRDefault="002C0A50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28742F" w:rsidRPr="000932BB" w:rsidRDefault="0028742F" w:rsidP="000932BB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bookmarkStart w:id="36" w:name="Порядокпересмотраинструкции"/>
      <w:bookmarkStart w:id="37" w:name="_Toc1293463"/>
      <w:bookmarkStart w:id="38" w:name="_Toc1296706"/>
      <w:bookmarkStart w:id="39" w:name="_Toc1463877"/>
      <w:bookmarkStart w:id="40" w:name="_Toc3637178"/>
      <w:bookmarkStart w:id="41" w:name="_Toc3637331"/>
      <w:bookmarkStart w:id="42" w:name="_Toc3637534"/>
      <w:bookmarkStart w:id="43" w:name="_Toc3637636"/>
      <w:bookmarkStart w:id="44" w:name="_Toc3637725"/>
      <w:bookmarkStart w:id="45" w:name="_Toc3637797"/>
      <w:bookmarkStart w:id="46" w:name="_Toc178952150"/>
      <w:bookmarkStart w:id="47" w:name="_Toc229976344"/>
      <w:bookmarkStart w:id="48" w:name="_Toc291492128"/>
      <w:bookmarkStart w:id="49" w:name="_Toc291492226"/>
      <w:r w:rsidRPr="000932BB">
        <w:rPr>
          <w:sz w:val="28"/>
          <w:szCs w:val="28"/>
        </w:rPr>
        <w:t xml:space="preserve">ПОРЯДОК ПЕРЕСМОТРА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0932BB">
        <w:rPr>
          <w:sz w:val="28"/>
          <w:szCs w:val="28"/>
        </w:rPr>
        <w:t>ИНСТРУКЦИИ</w:t>
      </w:r>
      <w:bookmarkEnd w:id="46"/>
      <w:bookmarkEnd w:id="47"/>
      <w:bookmarkEnd w:id="48"/>
      <w:bookmarkEnd w:id="49"/>
    </w:p>
    <w:p w:rsidR="0028742F" w:rsidRPr="000932BB" w:rsidRDefault="0028742F" w:rsidP="000932BB">
      <w:pPr>
        <w:pStyle w:val="21"/>
        <w:numPr>
          <w:ilvl w:val="0"/>
          <w:numId w:val="0"/>
        </w:numPr>
        <w:rPr>
          <w:sz w:val="28"/>
          <w:szCs w:val="28"/>
        </w:rPr>
      </w:pPr>
    </w:p>
    <w:p w:rsidR="0028742F" w:rsidRPr="000932BB" w:rsidRDefault="0028742F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lastRenderedPageBreak/>
        <w:t>Инструкция подлежит полному пересмотру</w:t>
      </w:r>
      <w:r w:rsidR="00F5577E" w:rsidRPr="000932BB">
        <w:rPr>
          <w:sz w:val="28"/>
          <w:szCs w:val="28"/>
        </w:rPr>
        <w:t xml:space="preserve"> </w:t>
      </w:r>
      <w:r w:rsidRPr="000932BB">
        <w:rPr>
          <w:sz w:val="28"/>
          <w:szCs w:val="28"/>
        </w:rPr>
        <w:t xml:space="preserve">при изменении перечня решаемых задач, состава технических и программных средств </w:t>
      </w:r>
      <w:r w:rsidR="00B735C7" w:rsidRPr="000932BB">
        <w:rPr>
          <w:sz w:val="28"/>
          <w:szCs w:val="28"/>
        </w:rPr>
        <w:t>ИСПДн</w:t>
      </w:r>
      <w:r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Pr="000932BB">
        <w:rPr>
          <w:sz w:val="28"/>
          <w:szCs w:val="28"/>
        </w:rPr>
        <w:t>, приводящих к существенным изменениям технологии обработки информации</w:t>
      </w:r>
      <w:r w:rsidR="00332887" w:rsidRPr="000932BB">
        <w:rPr>
          <w:sz w:val="28"/>
          <w:szCs w:val="28"/>
        </w:rPr>
        <w:t>, с целью проверки соответствия положений данного документа реальным условиям применения</w:t>
      </w:r>
      <w:r w:rsidRPr="000932BB">
        <w:rPr>
          <w:sz w:val="28"/>
          <w:szCs w:val="28"/>
        </w:rPr>
        <w:t>.</w:t>
      </w:r>
      <w:r w:rsidR="00332887" w:rsidRPr="000932BB">
        <w:rPr>
          <w:sz w:val="28"/>
          <w:szCs w:val="28"/>
        </w:rPr>
        <w:t xml:space="preserve"> Полный пересмотр данного документа проводит ответственный за обеспечение безопасности ПДн Предприятия.</w:t>
      </w:r>
    </w:p>
    <w:p w:rsidR="0028742F" w:rsidRPr="000932BB" w:rsidRDefault="00315D24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 xml:space="preserve">В иных случаях </w:t>
      </w:r>
      <w:r w:rsidR="0028742F" w:rsidRPr="000932BB">
        <w:rPr>
          <w:sz w:val="28"/>
          <w:szCs w:val="28"/>
        </w:rPr>
        <w:t>Инструкция подлежит частичному пересмотру</w:t>
      </w:r>
      <w:r w:rsidR="00CF0BD5" w:rsidRPr="000932BB">
        <w:rPr>
          <w:sz w:val="28"/>
          <w:szCs w:val="28"/>
        </w:rPr>
        <w:t xml:space="preserve">. Частичный пересмотр проводит </w:t>
      </w:r>
      <w:r w:rsidR="006F5104" w:rsidRPr="000932BB">
        <w:rPr>
          <w:sz w:val="28"/>
          <w:szCs w:val="28"/>
        </w:rPr>
        <w:t>ответственны</w:t>
      </w:r>
      <w:r w:rsidR="00332887" w:rsidRPr="000932BB">
        <w:rPr>
          <w:sz w:val="28"/>
          <w:szCs w:val="28"/>
        </w:rPr>
        <w:t>й</w:t>
      </w:r>
      <w:r w:rsidR="006F5104" w:rsidRPr="000932BB">
        <w:rPr>
          <w:sz w:val="28"/>
          <w:szCs w:val="28"/>
        </w:rPr>
        <w:t xml:space="preserve"> за </w:t>
      </w:r>
      <w:r w:rsidR="0091771D" w:rsidRPr="000932BB">
        <w:rPr>
          <w:sz w:val="28"/>
          <w:szCs w:val="28"/>
        </w:rPr>
        <w:t xml:space="preserve">обеспечение безопасности </w:t>
      </w:r>
      <w:r w:rsidR="006F5104" w:rsidRPr="000932BB">
        <w:rPr>
          <w:sz w:val="28"/>
          <w:szCs w:val="28"/>
        </w:rPr>
        <w:t>ПДн</w:t>
      </w:r>
      <w:r w:rsidR="00CF0BD5" w:rsidRPr="000932BB">
        <w:rPr>
          <w:sz w:val="28"/>
          <w:szCs w:val="28"/>
        </w:rPr>
        <w:t xml:space="preserve"> </w:t>
      </w:r>
      <w:r w:rsidR="007919A7" w:rsidRPr="000932BB">
        <w:rPr>
          <w:sz w:val="28"/>
          <w:szCs w:val="28"/>
        </w:rPr>
        <w:t>Предприятия</w:t>
      </w:r>
      <w:r w:rsidR="009B6FBA" w:rsidRPr="000932BB">
        <w:rPr>
          <w:sz w:val="28"/>
          <w:szCs w:val="28"/>
        </w:rPr>
        <w:t>.</w:t>
      </w:r>
    </w:p>
    <w:p w:rsidR="0028742F" w:rsidRPr="000932BB" w:rsidRDefault="0028742F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>Форма регистрации изменений в Инструкции представлена в</w:t>
      </w:r>
      <w:r w:rsidR="00F5577E" w:rsidRPr="000932BB">
        <w:rPr>
          <w:sz w:val="28"/>
          <w:szCs w:val="28"/>
        </w:rPr>
        <w:t xml:space="preserve"> Приложении</w:t>
      </w:r>
      <w:r w:rsidRPr="000932BB">
        <w:rPr>
          <w:sz w:val="28"/>
          <w:szCs w:val="28"/>
        </w:rPr>
        <w:t xml:space="preserve"> </w:t>
      </w:r>
      <w:r w:rsidR="00332D88" w:rsidRPr="000932BB">
        <w:rPr>
          <w:sz w:val="28"/>
          <w:szCs w:val="28"/>
        </w:rPr>
        <w:t>3</w:t>
      </w:r>
      <w:r w:rsidRPr="000932BB">
        <w:rPr>
          <w:sz w:val="28"/>
          <w:szCs w:val="28"/>
        </w:rPr>
        <w:t>.</w:t>
      </w:r>
    </w:p>
    <w:p w:rsidR="0028742F" w:rsidRPr="000932BB" w:rsidRDefault="0028742F" w:rsidP="000932BB">
      <w:pPr>
        <w:pStyle w:val="21"/>
        <w:numPr>
          <w:ilvl w:val="0"/>
          <w:numId w:val="0"/>
        </w:numPr>
        <w:ind w:firstLine="709"/>
        <w:rPr>
          <w:sz w:val="28"/>
          <w:szCs w:val="28"/>
        </w:rPr>
      </w:pPr>
      <w:r w:rsidRPr="000932BB">
        <w:rPr>
          <w:sz w:val="28"/>
          <w:szCs w:val="28"/>
        </w:rPr>
        <w:t xml:space="preserve">Вносимые изменения не должны противоречить другим положениям Инструкции. </w:t>
      </w:r>
    </w:p>
    <w:p w:rsidR="005643B7" w:rsidRPr="000932BB" w:rsidRDefault="005643B7" w:rsidP="000932BB">
      <w:pPr>
        <w:pStyle w:val="23"/>
        <w:rPr>
          <w:rFonts w:ascii="Times New Roman" w:hAnsi="Times New Roman"/>
          <w:sz w:val="28"/>
          <w:szCs w:val="28"/>
        </w:rPr>
      </w:pPr>
    </w:p>
    <w:p w:rsidR="0028742F" w:rsidRPr="000932BB" w:rsidRDefault="0028742F" w:rsidP="000932BB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bookmarkStart w:id="50" w:name="_Hlt494437342"/>
      <w:bookmarkStart w:id="51" w:name="Ответственныезаконтрольинструкции"/>
      <w:bookmarkStart w:id="52" w:name="_Toc1293464"/>
      <w:bookmarkStart w:id="53" w:name="_Toc1296707"/>
      <w:bookmarkStart w:id="54" w:name="_Toc1463878"/>
      <w:bookmarkStart w:id="55" w:name="_Toc3637179"/>
      <w:bookmarkStart w:id="56" w:name="_Toc3637332"/>
      <w:bookmarkStart w:id="57" w:name="_Toc3637535"/>
      <w:bookmarkStart w:id="58" w:name="_Toc3637637"/>
      <w:bookmarkStart w:id="59" w:name="_Toc3637726"/>
      <w:bookmarkStart w:id="60" w:name="_Toc3637798"/>
      <w:bookmarkStart w:id="61" w:name="_Toc178952151"/>
      <w:bookmarkStart w:id="62" w:name="_Toc229976345"/>
      <w:bookmarkStart w:id="63" w:name="_Toc291492129"/>
      <w:bookmarkStart w:id="64" w:name="_Toc291492227"/>
      <w:bookmarkEnd w:id="50"/>
      <w:r w:rsidRPr="000932BB">
        <w:rPr>
          <w:sz w:val="28"/>
          <w:szCs w:val="28"/>
        </w:rPr>
        <w:t xml:space="preserve">КОНТРОЛЬ </w:t>
      </w:r>
      <w:r w:rsidR="00332887" w:rsidRPr="000932BB">
        <w:rPr>
          <w:sz w:val="28"/>
          <w:szCs w:val="28"/>
        </w:rPr>
        <w:t xml:space="preserve">ЗА </w:t>
      </w:r>
      <w:r w:rsidRPr="000932BB">
        <w:rPr>
          <w:sz w:val="28"/>
          <w:szCs w:val="28"/>
        </w:rPr>
        <w:t>ВЫПОЛНЕНИЯ ИНСТРУКЦИИ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28742F" w:rsidRPr="000932BB" w:rsidRDefault="0028742F" w:rsidP="000932BB">
      <w:pPr>
        <w:pStyle w:val="23"/>
        <w:rPr>
          <w:rFonts w:ascii="Times New Roman" w:hAnsi="Times New Roman"/>
          <w:sz w:val="28"/>
          <w:szCs w:val="28"/>
        </w:rPr>
      </w:pPr>
    </w:p>
    <w:p w:rsidR="0028742F" w:rsidRPr="000932BB" w:rsidRDefault="0028742F" w:rsidP="000932BB">
      <w:pPr>
        <w:pStyle w:val="21"/>
        <w:numPr>
          <w:ilvl w:val="0"/>
          <w:numId w:val="0"/>
        </w:numPr>
        <w:contextualSpacing/>
        <w:rPr>
          <w:sz w:val="28"/>
          <w:szCs w:val="28"/>
        </w:rPr>
      </w:pPr>
      <w:r w:rsidRPr="000932BB">
        <w:rPr>
          <w:sz w:val="28"/>
          <w:szCs w:val="28"/>
        </w:rPr>
        <w:t>Ответственным за контрол</w:t>
      </w:r>
      <w:r w:rsidR="009A0EC7" w:rsidRPr="000932BB">
        <w:rPr>
          <w:sz w:val="28"/>
          <w:szCs w:val="28"/>
        </w:rPr>
        <w:t>ь</w:t>
      </w:r>
      <w:r w:rsidRPr="000932BB">
        <w:rPr>
          <w:sz w:val="28"/>
          <w:szCs w:val="28"/>
        </w:rPr>
        <w:t xml:space="preserve"> выполнения требований данной Инструкции является</w:t>
      </w:r>
      <w:r w:rsidR="00F5577E" w:rsidRPr="000932BB">
        <w:rPr>
          <w:sz w:val="28"/>
          <w:szCs w:val="28"/>
        </w:rPr>
        <w:t xml:space="preserve"> </w:t>
      </w:r>
      <w:r w:rsidR="00B735C7" w:rsidRPr="000932BB">
        <w:rPr>
          <w:sz w:val="28"/>
          <w:szCs w:val="28"/>
        </w:rPr>
        <w:t xml:space="preserve">ответственный за </w:t>
      </w:r>
      <w:r w:rsidR="0091771D" w:rsidRPr="000932BB">
        <w:rPr>
          <w:sz w:val="28"/>
          <w:szCs w:val="28"/>
        </w:rPr>
        <w:t xml:space="preserve">обеспечение безопасности </w:t>
      </w:r>
      <w:r w:rsidR="00B735C7" w:rsidRPr="000932BB">
        <w:rPr>
          <w:sz w:val="28"/>
          <w:szCs w:val="28"/>
        </w:rPr>
        <w:t>ПДн</w:t>
      </w:r>
      <w:r w:rsidRPr="000932BB">
        <w:rPr>
          <w:sz w:val="28"/>
          <w:szCs w:val="28"/>
        </w:rPr>
        <w:t xml:space="preserve">. </w:t>
      </w:r>
    </w:p>
    <w:p w:rsidR="0028742F" w:rsidRPr="000932BB" w:rsidRDefault="0028742F" w:rsidP="000932BB">
      <w:pPr>
        <w:tabs>
          <w:tab w:val="left" w:pos="9639"/>
        </w:tabs>
        <w:contextualSpacing/>
        <w:jc w:val="both"/>
        <w:rPr>
          <w:sz w:val="28"/>
          <w:szCs w:val="28"/>
        </w:rPr>
      </w:pPr>
    </w:p>
    <w:p w:rsidR="00510A7C" w:rsidRPr="000932BB" w:rsidRDefault="00510A7C" w:rsidP="000932BB">
      <w:pPr>
        <w:tabs>
          <w:tab w:val="left" w:pos="9639"/>
        </w:tabs>
        <w:contextualSpacing/>
        <w:jc w:val="both"/>
        <w:rPr>
          <w:sz w:val="28"/>
          <w:szCs w:val="28"/>
        </w:rPr>
      </w:pPr>
    </w:p>
    <w:p w:rsidR="000932BB" w:rsidRPr="00D80D21" w:rsidRDefault="000932BB" w:rsidP="000932BB">
      <w:pPr>
        <w:jc w:val="both"/>
        <w:rPr>
          <w:sz w:val="28"/>
          <w:szCs w:val="28"/>
        </w:rPr>
      </w:pPr>
      <w:bookmarkStart w:id="65" w:name="_Toc291492130"/>
      <w:bookmarkStart w:id="66" w:name="_Toc291492228"/>
      <w:bookmarkStart w:id="67" w:name="_Toc86555981"/>
      <w:bookmarkStart w:id="68" w:name="_Toc178952152"/>
      <w:bookmarkStart w:id="69" w:name="_Toc229976346"/>
      <w:r w:rsidRPr="00D80D21">
        <w:rPr>
          <w:sz w:val="28"/>
          <w:szCs w:val="28"/>
        </w:rPr>
        <w:t xml:space="preserve">Инженер по защите информации    </w:t>
      </w:r>
      <w:r w:rsidRPr="00D80D21">
        <w:rPr>
          <w:sz w:val="28"/>
          <w:szCs w:val="28"/>
        </w:rPr>
        <w:tab/>
        <w:t>______________          ________________</w:t>
      </w:r>
    </w:p>
    <w:p w:rsidR="000932BB" w:rsidRPr="00D80D21" w:rsidRDefault="000932BB" w:rsidP="000932BB">
      <w:pPr>
        <w:jc w:val="both"/>
        <w:rPr>
          <w:i/>
          <w:sz w:val="18"/>
          <w:szCs w:val="18"/>
        </w:rPr>
      </w:pPr>
      <w:r w:rsidRPr="00D80D21">
        <w:rPr>
          <w:i/>
          <w:sz w:val="18"/>
          <w:szCs w:val="18"/>
        </w:rPr>
        <w:t xml:space="preserve">             </w:t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  <w:t xml:space="preserve">               </w:t>
      </w:r>
      <w:r w:rsidRPr="00D80D21">
        <w:rPr>
          <w:i/>
          <w:sz w:val="18"/>
          <w:szCs w:val="18"/>
        </w:rPr>
        <w:t>(подпись)</w:t>
      </w:r>
      <w:r w:rsidRPr="00D80D21">
        <w:rPr>
          <w:i/>
          <w:sz w:val="18"/>
          <w:szCs w:val="18"/>
        </w:rPr>
        <w:tab/>
      </w:r>
      <w:r w:rsidRPr="00D80D21">
        <w:rPr>
          <w:i/>
          <w:sz w:val="18"/>
          <w:szCs w:val="18"/>
        </w:rPr>
        <w:tab/>
      </w:r>
      <w:r w:rsidRPr="00D80D21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 xml:space="preserve">      </w:t>
      </w:r>
      <w:r w:rsidRPr="00D80D21">
        <w:rPr>
          <w:i/>
          <w:sz w:val="18"/>
          <w:szCs w:val="18"/>
        </w:rPr>
        <w:t>(расшифровка подписи)</w:t>
      </w:r>
    </w:p>
    <w:bookmarkEnd w:id="65"/>
    <w:bookmarkEnd w:id="66"/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Default="004D2366" w:rsidP="004D2366">
      <w:pPr>
        <w:rPr>
          <w:sz w:val="28"/>
        </w:rPr>
      </w:pPr>
    </w:p>
    <w:p w:rsidR="004D2366" w:rsidRPr="004D2366" w:rsidRDefault="004D2366" w:rsidP="004D2366">
      <w:pPr>
        <w:rPr>
          <w:sz w:val="28"/>
        </w:rPr>
      </w:pPr>
    </w:p>
    <w:p w:rsidR="000932BB" w:rsidRPr="004D2366" w:rsidRDefault="000932BB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lastRenderedPageBreak/>
        <w:t>Приложение №1</w:t>
      </w:r>
    </w:p>
    <w:p w:rsidR="004D2366" w:rsidRPr="004D2366" w:rsidRDefault="000932BB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t xml:space="preserve">к Инструкции администратору информационной </w:t>
      </w:r>
    </w:p>
    <w:p w:rsidR="00BF1B5B" w:rsidRPr="000932BB" w:rsidRDefault="000932BB" w:rsidP="004D2366">
      <w:pPr>
        <w:jc w:val="right"/>
      </w:pPr>
      <w:r w:rsidRPr="004D2366">
        <w:rPr>
          <w:b/>
          <w:sz w:val="28"/>
        </w:rPr>
        <w:t>безопасности информационных систем персональных данных</w:t>
      </w:r>
    </w:p>
    <w:p w:rsidR="00BF1B5B" w:rsidRPr="000932BB" w:rsidRDefault="00BF1B5B" w:rsidP="000932B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F1B5B" w:rsidRPr="000932BB" w:rsidRDefault="00BF1B5B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КАРТОЧКА № ____</w:t>
      </w:r>
    </w:p>
    <w:p w:rsidR="00BF1B5B" w:rsidRPr="000932BB" w:rsidRDefault="00BF1B5B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ПРОВЕДЕНИЯ  ИНСТРУКТАЖА</w:t>
      </w:r>
    </w:p>
    <w:p w:rsidR="00BF1B5B" w:rsidRPr="000932BB" w:rsidRDefault="00BF1B5B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ПО ВОПРОСАМ ЗАЩИТЫ ИНФОРМАЦИИ</w:t>
      </w:r>
    </w:p>
    <w:p w:rsidR="00BF1B5B" w:rsidRPr="000932BB" w:rsidRDefault="00BF1B5B" w:rsidP="00093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3166"/>
        <w:gridCol w:w="2044"/>
      </w:tblGrid>
      <w:tr w:rsidR="00BF1B5B" w:rsidRPr="000932BB" w:rsidTr="00D16D26">
        <w:trPr>
          <w:trHeight w:val="511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16D26">
        <w:trPr>
          <w:trHeight w:val="419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94D4D">
        <w:trPr>
          <w:cantSplit/>
          <w:trHeight w:val="694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Фамилия</w:t>
            </w:r>
            <w:r w:rsidR="00D16D26" w:rsidRPr="004D2366">
              <w:rPr>
                <w:b/>
                <w:sz w:val="28"/>
                <w:szCs w:val="28"/>
              </w:rPr>
              <w:t>,</w:t>
            </w:r>
            <w:r w:rsidRPr="004D2366">
              <w:rPr>
                <w:b/>
                <w:sz w:val="28"/>
                <w:szCs w:val="28"/>
              </w:rPr>
              <w:t xml:space="preserve">  </w:t>
            </w:r>
            <w:r w:rsidR="00D94D4D" w:rsidRPr="004D2366">
              <w:rPr>
                <w:b/>
                <w:sz w:val="28"/>
                <w:szCs w:val="28"/>
              </w:rPr>
              <w:t>инициалы</w:t>
            </w:r>
          </w:p>
          <w:p w:rsidR="00BF1B5B" w:rsidRPr="004D2366" w:rsidRDefault="00D94D4D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и</w:t>
            </w:r>
            <w:r w:rsidR="00795574" w:rsidRPr="004D2366">
              <w:rPr>
                <w:b/>
                <w:sz w:val="28"/>
                <w:szCs w:val="28"/>
              </w:rPr>
              <w:t>нструктируемого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Роспись</w:t>
            </w:r>
          </w:p>
        </w:tc>
      </w:tr>
      <w:tr w:rsidR="00BF1B5B" w:rsidRPr="000932BB" w:rsidTr="00D94D4D">
        <w:trPr>
          <w:cantSplit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94D4D">
        <w:trPr>
          <w:cantSplit/>
          <w:trHeight w:val="15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94D4D">
        <w:trPr>
          <w:cantSplit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94D4D">
        <w:trPr>
          <w:cantSplit/>
        </w:trPr>
        <w:tc>
          <w:tcPr>
            <w:tcW w:w="43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  <w:trHeight w:val="409"/>
        </w:trPr>
        <w:tc>
          <w:tcPr>
            <w:tcW w:w="95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Вид инструктажа</w:t>
            </w:r>
            <w:r w:rsidR="00D16D26" w:rsidRPr="004D2366">
              <w:rPr>
                <w:b/>
                <w:sz w:val="28"/>
                <w:szCs w:val="28"/>
              </w:rPr>
              <w:t xml:space="preserve"> </w:t>
            </w:r>
            <w:r w:rsidRPr="004D2366">
              <w:rPr>
                <w:b/>
                <w:sz w:val="28"/>
                <w:szCs w:val="28"/>
              </w:rPr>
              <w:t>(в связи с чем проводится)</w:t>
            </w: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0932BB" w:rsidRDefault="00BF1B5B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  <w:trHeight w:val="408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B5B" w:rsidRPr="004D2366" w:rsidRDefault="00795574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Краткое  содержание  инструктажа</w:t>
            </w: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rPr>
          <w:cantSplit/>
        </w:trPr>
        <w:tc>
          <w:tcPr>
            <w:tcW w:w="957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sz w:val="28"/>
                <w:szCs w:val="28"/>
              </w:rPr>
            </w:pPr>
          </w:p>
        </w:tc>
      </w:tr>
      <w:tr w:rsidR="00BF1B5B" w:rsidRPr="000932BB" w:rsidTr="00D16D2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B5B" w:rsidRPr="004D2366" w:rsidRDefault="00BF1B5B" w:rsidP="000932BB">
            <w:pPr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 xml:space="preserve">Инструктаж провел Администратор </w:t>
            </w:r>
            <w:r w:rsidR="00B735C7" w:rsidRPr="004D2366">
              <w:rPr>
                <w:b/>
                <w:sz w:val="28"/>
                <w:szCs w:val="28"/>
              </w:rPr>
              <w:t>ИБ ИСПДн</w:t>
            </w:r>
            <w:r w:rsidRPr="004D2366">
              <w:rPr>
                <w:b/>
                <w:sz w:val="28"/>
                <w:szCs w:val="28"/>
              </w:rPr>
              <w:t xml:space="preserve">:   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B5B" w:rsidRPr="000932BB" w:rsidRDefault="00BF1B5B" w:rsidP="000932BB">
            <w:pPr>
              <w:rPr>
                <w:b/>
                <w:sz w:val="28"/>
                <w:szCs w:val="28"/>
              </w:rPr>
            </w:pPr>
          </w:p>
        </w:tc>
      </w:tr>
    </w:tbl>
    <w:p w:rsidR="00BF1B5B" w:rsidRPr="000932BB" w:rsidRDefault="00BF1B5B" w:rsidP="000932BB">
      <w:pPr>
        <w:rPr>
          <w:b/>
          <w:sz w:val="28"/>
          <w:szCs w:val="28"/>
        </w:rPr>
      </w:pPr>
      <w:bookmarkStart w:id="70" w:name="_Hlt1370139"/>
      <w:bookmarkEnd w:id="70"/>
    </w:p>
    <w:p w:rsidR="00BF1B5B" w:rsidRPr="000932BB" w:rsidRDefault="00BF1B5B" w:rsidP="000932BB">
      <w:pPr>
        <w:rPr>
          <w:sz w:val="28"/>
          <w:szCs w:val="28"/>
        </w:rPr>
      </w:pPr>
      <w:r w:rsidRPr="000932BB">
        <w:rPr>
          <w:sz w:val="28"/>
          <w:szCs w:val="28"/>
        </w:rPr>
        <w:t xml:space="preserve">Примечание: Заполненная карточка хранится у Администратора </w:t>
      </w:r>
      <w:r w:rsidR="00B735C7" w:rsidRPr="000932BB">
        <w:rPr>
          <w:sz w:val="28"/>
          <w:szCs w:val="28"/>
        </w:rPr>
        <w:t>ИБ ИСПДн</w:t>
      </w:r>
      <w:r w:rsidRPr="000932BB">
        <w:rPr>
          <w:sz w:val="28"/>
          <w:szCs w:val="28"/>
        </w:rPr>
        <w:t>.</w:t>
      </w:r>
    </w:p>
    <w:p w:rsidR="00BF1B5B" w:rsidRDefault="00BF1B5B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p w:rsidR="004D2366" w:rsidRPr="000932BB" w:rsidRDefault="004D2366" w:rsidP="004D2366">
      <w:pPr>
        <w:tabs>
          <w:tab w:val="left" w:pos="9639"/>
        </w:tabs>
        <w:jc w:val="both"/>
        <w:rPr>
          <w:sz w:val="28"/>
          <w:szCs w:val="28"/>
        </w:rPr>
      </w:pPr>
    </w:p>
    <w:bookmarkEnd w:id="67"/>
    <w:bookmarkEnd w:id="68"/>
    <w:bookmarkEnd w:id="69"/>
    <w:p w:rsidR="004D2366" w:rsidRPr="004D2366" w:rsidRDefault="004D2366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lastRenderedPageBreak/>
        <w:t>Приложение №</w:t>
      </w:r>
      <w:r>
        <w:rPr>
          <w:b/>
          <w:sz w:val="28"/>
        </w:rPr>
        <w:t>2</w:t>
      </w:r>
    </w:p>
    <w:p w:rsidR="004D2366" w:rsidRPr="004D2366" w:rsidRDefault="004D2366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t xml:space="preserve">к Инструкции администратору информационной </w:t>
      </w:r>
    </w:p>
    <w:p w:rsidR="00B37B12" w:rsidRPr="000932BB" w:rsidRDefault="004D2366" w:rsidP="004D2366">
      <w:pPr>
        <w:jc w:val="right"/>
        <w:rPr>
          <w:sz w:val="28"/>
          <w:szCs w:val="28"/>
        </w:rPr>
      </w:pPr>
      <w:r w:rsidRPr="004D2366">
        <w:rPr>
          <w:b/>
          <w:sz w:val="28"/>
        </w:rPr>
        <w:t>безопасности информационных систем персональных данных</w:t>
      </w:r>
    </w:p>
    <w:p w:rsidR="00B37B12" w:rsidRPr="000932BB" w:rsidRDefault="00B37B12" w:rsidP="000932BB">
      <w:pPr>
        <w:rPr>
          <w:sz w:val="28"/>
          <w:szCs w:val="28"/>
        </w:rPr>
      </w:pPr>
    </w:p>
    <w:p w:rsidR="00D94D4D" w:rsidRPr="000932BB" w:rsidRDefault="00D94D4D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Л</w:t>
      </w:r>
      <w:r w:rsidR="004D2366">
        <w:rPr>
          <w:b/>
          <w:sz w:val="28"/>
          <w:szCs w:val="28"/>
        </w:rPr>
        <w:t>ист</w:t>
      </w:r>
      <w:r w:rsidR="00B37B12" w:rsidRPr="000932BB">
        <w:rPr>
          <w:b/>
          <w:sz w:val="28"/>
          <w:szCs w:val="28"/>
        </w:rPr>
        <w:t xml:space="preserve"> </w:t>
      </w:r>
    </w:p>
    <w:p w:rsidR="00B37B12" w:rsidRPr="000932BB" w:rsidRDefault="00D94D4D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регистрации изменений в инструкции</w:t>
      </w:r>
    </w:p>
    <w:p w:rsidR="00B37B12" w:rsidRPr="000932BB" w:rsidRDefault="00B37B12" w:rsidP="00093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092"/>
      </w:tblGrid>
      <w:tr w:rsidR="00B37B12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D2366">
              <w:rPr>
                <w:b/>
                <w:sz w:val="28"/>
                <w:szCs w:val="28"/>
              </w:rPr>
              <w:t>п.п</w:t>
            </w:r>
            <w:proofErr w:type="spellEnd"/>
            <w:r w:rsidRPr="004D23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Основание</w:t>
            </w:r>
          </w:p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(наименование,</w:t>
            </w:r>
            <w:r w:rsidR="00F424A6" w:rsidRPr="004D2366">
              <w:rPr>
                <w:b/>
                <w:sz w:val="28"/>
                <w:szCs w:val="28"/>
              </w:rPr>
              <w:t xml:space="preserve"> </w:t>
            </w:r>
            <w:r w:rsidR="00D94D4D" w:rsidRPr="004D2366">
              <w:rPr>
                <w:b/>
                <w:sz w:val="28"/>
                <w:szCs w:val="28"/>
              </w:rPr>
              <w:t>номер</w:t>
            </w:r>
            <w:r w:rsidRPr="004D2366">
              <w:rPr>
                <w:b/>
                <w:sz w:val="28"/>
                <w:szCs w:val="28"/>
              </w:rPr>
              <w:t xml:space="preserve"> и дата документа)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37B12" w:rsidRPr="004D2366" w:rsidRDefault="00B37B12" w:rsidP="000932BB">
            <w:pPr>
              <w:jc w:val="center"/>
              <w:rPr>
                <w:b/>
                <w:sz w:val="28"/>
                <w:szCs w:val="28"/>
              </w:rPr>
            </w:pPr>
            <w:r w:rsidRPr="004D2366">
              <w:rPr>
                <w:b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4D2366" w:rsidRPr="000932BB" w:rsidTr="00D16D26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D2366" w:rsidRPr="000932BB" w:rsidRDefault="004D2366" w:rsidP="000932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7B12" w:rsidRPr="000932BB" w:rsidRDefault="00B37B12" w:rsidP="000932BB">
      <w:pPr>
        <w:pStyle w:val="23"/>
        <w:rPr>
          <w:rFonts w:ascii="Times New Roman" w:hAnsi="Times New Roman"/>
          <w:sz w:val="28"/>
          <w:szCs w:val="28"/>
        </w:rPr>
      </w:pPr>
    </w:p>
    <w:p w:rsidR="004D2366" w:rsidRPr="004D2366" w:rsidRDefault="004D2366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t>Приложение №</w:t>
      </w:r>
      <w:r>
        <w:rPr>
          <w:b/>
          <w:sz w:val="28"/>
        </w:rPr>
        <w:t>3</w:t>
      </w:r>
    </w:p>
    <w:p w:rsidR="004D2366" w:rsidRPr="004D2366" w:rsidRDefault="004D2366" w:rsidP="004D2366">
      <w:pPr>
        <w:jc w:val="right"/>
        <w:rPr>
          <w:b/>
          <w:sz w:val="28"/>
        </w:rPr>
      </w:pPr>
      <w:r w:rsidRPr="004D2366">
        <w:rPr>
          <w:b/>
          <w:sz w:val="28"/>
        </w:rPr>
        <w:t xml:space="preserve">к Инструкции администратору информационной </w:t>
      </w:r>
    </w:p>
    <w:p w:rsidR="004D2366" w:rsidRDefault="004D2366" w:rsidP="004D2366">
      <w:pPr>
        <w:jc w:val="right"/>
        <w:rPr>
          <w:b/>
          <w:color w:val="000000"/>
          <w:sz w:val="28"/>
          <w:szCs w:val="28"/>
        </w:rPr>
      </w:pPr>
      <w:r w:rsidRPr="004D2366">
        <w:rPr>
          <w:b/>
          <w:sz w:val="28"/>
        </w:rPr>
        <w:t>безопасности информационных систем персональных данных</w:t>
      </w:r>
      <w:r w:rsidRPr="000932BB">
        <w:rPr>
          <w:b/>
          <w:color w:val="000000"/>
          <w:sz w:val="28"/>
          <w:szCs w:val="28"/>
        </w:rPr>
        <w:t xml:space="preserve"> </w:t>
      </w:r>
    </w:p>
    <w:p w:rsidR="004D2366" w:rsidRDefault="004D2366" w:rsidP="004D2366">
      <w:pPr>
        <w:jc w:val="center"/>
        <w:rPr>
          <w:b/>
          <w:color w:val="000000"/>
          <w:sz w:val="28"/>
          <w:szCs w:val="28"/>
        </w:rPr>
      </w:pPr>
    </w:p>
    <w:p w:rsidR="00F73B6D" w:rsidRPr="000932BB" w:rsidRDefault="00D94D4D" w:rsidP="000932BB">
      <w:pPr>
        <w:jc w:val="center"/>
        <w:rPr>
          <w:b/>
          <w:sz w:val="28"/>
          <w:szCs w:val="28"/>
        </w:rPr>
      </w:pPr>
      <w:r w:rsidRPr="000932BB">
        <w:rPr>
          <w:b/>
          <w:color w:val="000000"/>
          <w:sz w:val="28"/>
          <w:szCs w:val="28"/>
        </w:rPr>
        <w:t>Л</w:t>
      </w:r>
      <w:r w:rsidR="004D2366">
        <w:rPr>
          <w:b/>
          <w:color w:val="000000"/>
          <w:sz w:val="28"/>
          <w:szCs w:val="28"/>
        </w:rPr>
        <w:t xml:space="preserve">ист ознакомления </w:t>
      </w:r>
      <w:r w:rsidRPr="000932BB">
        <w:rPr>
          <w:b/>
          <w:color w:val="000000"/>
          <w:sz w:val="28"/>
          <w:szCs w:val="28"/>
        </w:rPr>
        <w:t>с и</w:t>
      </w:r>
      <w:r w:rsidR="00F73B6D" w:rsidRPr="000932BB">
        <w:rPr>
          <w:b/>
          <w:color w:val="000000"/>
          <w:sz w:val="28"/>
          <w:szCs w:val="28"/>
        </w:rPr>
        <w:t xml:space="preserve">нструкцией </w:t>
      </w:r>
    </w:p>
    <w:p w:rsidR="00D94D4D" w:rsidRPr="000932BB" w:rsidRDefault="00D94D4D" w:rsidP="000932BB">
      <w:pPr>
        <w:jc w:val="center"/>
        <w:rPr>
          <w:b/>
          <w:color w:val="000000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2798"/>
      </w:tblGrid>
      <w:tr w:rsidR="00F73B6D" w:rsidRPr="000932BB" w:rsidTr="004D2366">
        <w:tc>
          <w:tcPr>
            <w:tcW w:w="817" w:type="dxa"/>
            <w:vAlign w:val="center"/>
          </w:tcPr>
          <w:p w:rsidR="00F73B6D" w:rsidRPr="000932BB" w:rsidRDefault="00F73B6D" w:rsidP="000932BB">
            <w:pPr>
              <w:jc w:val="center"/>
              <w:rPr>
                <w:b/>
                <w:sz w:val="28"/>
                <w:szCs w:val="28"/>
              </w:rPr>
            </w:pPr>
            <w:r w:rsidRPr="000932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F73B6D" w:rsidRPr="000932BB" w:rsidRDefault="00F73B6D" w:rsidP="000932BB">
            <w:pPr>
              <w:jc w:val="center"/>
              <w:rPr>
                <w:b/>
                <w:sz w:val="28"/>
                <w:szCs w:val="28"/>
              </w:rPr>
            </w:pPr>
            <w:r w:rsidRPr="000932BB">
              <w:rPr>
                <w:b/>
                <w:sz w:val="28"/>
                <w:szCs w:val="28"/>
              </w:rPr>
              <w:t>Фамилия</w:t>
            </w:r>
            <w:r w:rsidR="00147553" w:rsidRPr="000932BB">
              <w:rPr>
                <w:b/>
                <w:sz w:val="28"/>
                <w:szCs w:val="28"/>
              </w:rPr>
              <w:t xml:space="preserve">, инициалы </w:t>
            </w:r>
            <w:r w:rsidRPr="000932BB">
              <w:rPr>
                <w:b/>
                <w:sz w:val="28"/>
                <w:szCs w:val="28"/>
              </w:rPr>
              <w:t>сотрудника</w:t>
            </w:r>
          </w:p>
        </w:tc>
        <w:tc>
          <w:tcPr>
            <w:tcW w:w="2693" w:type="dxa"/>
            <w:vAlign w:val="center"/>
          </w:tcPr>
          <w:p w:rsidR="00F73B6D" w:rsidRPr="000932BB" w:rsidRDefault="00F73B6D" w:rsidP="000932BB">
            <w:pPr>
              <w:jc w:val="center"/>
              <w:rPr>
                <w:b/>
                <w:sz w:val="28"/>
                <w:szCs w:val="28"/>
              </w:rPr>
            </w:pPr>
            <w:r w:rsidRPr="000932BB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798" w:type="dxa"/>
            <w:vAlign w:val="center"/>
          </w:tcPr>
          <w:p w:rsidR="00F73B6D" w:rsidRPr="000932BB" w:rsidRDefault="00F5577E" w:rsidP="000932BB">
            <w:pPr>
              <w:jc w:val="center"/>
              <w:rPr>
                <w:b/>
                <w:sz w:val="28"/>
                <w:szCs w:val="28"/>
              </w:rPr>
            </w:pPr>
            <w:r w:rsidRPr="000932BB">
              <w:rPr>
                <w:b/>
                <w:sz w:val="28"/>
                <w:szCs w:val="28"/>
              </w:rPr>
              <w:t>Р</w:t>
            </w:r>
            <w:r w:rsidR="00F73B6D" w:rsidRPr="000932BB">
              <w:rPr>
                <w:b/>
                <w:sz w:val="28"/>
                <w:szCs w:val="28"/>
              </w:rPr>
              <w:t>асписка сотрудника в ознакомлении</w:t>
            </w: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  <w:tr w:rsidR="00F73B6D" w:rsidRPr="000932BB" w:rsidTr="004D2366">
        <w:tc>
          <w:tcPr>
            <w:tcW w:w="817" w:type="dxa"/>
          </w:tcPr>
          <w:p w:rsidR="00F73B6D" w:rsidRPr="000932BB" w:rsidRDefault="00F73B6D" w:rsidP="000932B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0932BB" w:rsidRDefault="00F73B6D" w:rsidP="000932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B6D" w:rsidRPr="000932BB" w:rsidRDefault="00F73B6D" w:rsidP="004D2366">
      <w:pPr>
        <w:rPr>
          <w:sz w:val="28"/>
          <w:szCs w:val="28"/>
        </w:rPr>
      </w:pPr>
    </w:p>
    <w:sectPr w:rsidR="00F73B6D" w:rsidRPr="000932BB" w:rsidSect="000932BB">
      <w:footerReference w:type="default" r:id="rId8"/>
      <w:footerReference w:type="first" r:id="rId9"/>
      <w:pgSz w:w="11907" w:h="16840" w:code="9"/>
      <w:pgMar w:top="426" w:right="850" w:bottom="1134" w:left="1701" w:header="720" w:footer="2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5E" w:rsidRDefault="001E425E">
      <w:r>
        <w:separator/>
      </w:r>
    </w:p>
  </w:endnote>
  <w:endnote w:type="continuationSeparator" w:id="0">
    <w:p w:rsidR="001E425E" w:rsidRDefault="001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7030A0"/>
        <w:sz w:val="20"/>
      </w:rPr>
      <w:id w:val="-1118678430"/>
      <w:docPartObj>
        <w:docPartGallery w:val="Page Numbers (Bottom of Page)"/>
        <w:docPartUnique/>
      </w:docPartObj>
    </w:sdtPr>
    <w:sdtEndPr/>
    <w:sdtContent>
      <w:p w:rsidR="00BC0E61" w:rsidRPr="000932BB" w:rsidRDefault="000932BB" w:rsidP="000932BB">
        <w:pPr>
          <w:pStyle w:val="ae"/>
          <w:jc w:val="right"/>
          <w:rPr>
            <w:rFonts w:ascii="Times New Roman" w:hAnsi="Times New Roman"/>
            <w:color w:val="7030A0"/>
            <w:sz w:val="20"/>
          </w:rPr>
        </w:pPr>
        <w:r w:rsidRPr="000932BB">
          <w:rPr>
            <w:rFonts w:ascii="Times New Roman" w:hAnsi="Times New Roman"/>
            <w:color w:val="7030A0"/>
            <w:sz w:val="20"/>
            <w:lang w:val="en-US"/>
          </w:rPr>
          <w:t>www.alfario.ru</w:t>
        </w:r>
      </w:p>
    </w:sdtContent>
  </w:sdt>
  <w:p w:rsidR="00BD072D" w:rsidRPr="000932BB" w:rsidRDefault="00BD072D" w:rsidP="000932BB">
    <w:pPr>
      <w:pStyle w:val="ae"/>
      <w:jc w:val="right"/>
      <w:rPr>
        <w:rFonts w:ascii="Times New Roman" w:hAnsi="Times New Roman"/>
        <w:color w:val="7030A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7030A0"/>
        <w:sz w:val="20"/>
      </w:rPr>
      <w:id w:val="-861127531"/>
      <w:docPartObj>
        <w:docPartGallery w:val="Page Numbers (Bottom of Page)"/>
        <w:docPartUnique/>
      </w:docPartObj>
    </w:sdtPr>
    <w:sdtEndPr/>
    <w:sdtContent>
      <w:p w:rsidR="00BD072D" w:rsidRPr="000932BB" w:rsidRDefault="000932BB">
        <w:pPr>
          <w:pStyle w:val="ae"/>
          <w:jc w:val="right"/>
          <w:rPr>
            <w:rFonts w:ascii="Times New Roman" w:hAnsi="Times New Roman"/>
            <w:color w:val="7030A0"/>
            <w:sz w:val="20"/>
          </w:rPr>
        </w:pPr>
        <w:r w:rsidRPr="000932BB">
          <w:rPr>
            <w:rFonts w:ascii="Times New Roman" w:hAnsi="Times New Roman"/>
            <w:color w:val="7030A0"/>
            <w:sz w:val="20"/>
            <w:lang w:val="en-US"/>
          </w:rPr>
          <w:t>www.alfario.ru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5E" w:rsidRDefault="001E425E">
      <w:r>
        <w:separator/>
      </w:r>
    </w:p>
  </w:footnote>
  <w:footnote w:type="continuationSeparator" w:id="0">
    <w:p w:rsidR="001E425E" w:rsidRDefault="001E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CA5D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C88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675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629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2D3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82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636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C59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DCF1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9E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73C68"/>
    <w:multiLevelType w:val="singleLevel"/>
    <w:tmpl w:val="3FF28BFE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1" w15:restartNumberingAfterBreak="0">
    <w:nsid w:val="16160268"/>
    <w:multiLevelType w:val="singleLevel"/>
    <w:tmpl w:val="3FF28BFE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2" w15:restartNumberingAfterBreak="0">
    <w:nsid w:val="201C03C0"/>
    <w:multiLevelType w:val="multilevel"/>
    <w:tmpl w:val="2C760A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2B2D11DA"/>
    <w:multiLevelType w:val="multilevel"/>
    <w:tmpl w:val="CAACA8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355C446F"/>
    <w:multiLevelType w:val="multilevel"/>
    <w:tmpl w:val="9E4EB6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3B142935"/>
    <w:multiLevelType w:val="singleLevel"/>
    <w:tmpl w:val="8FD20AD2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6" w15:restartNumberingAfterBreak="0">
    <w:nsid w:val="456D2059"/>
    <w:multiLevelType w:val="multilevel"/>
    <w:tmpl w:val="46C8CD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 w15:restartNumberingAfterBreak="0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C714C4"/>
    <w:multiLevelType w:val="hybridMultilevel"/>
    <w:tmpl w:val="ADE6FAEE"/>
    <w:lvl w:ilvl="0" w:tplc="8FD20AD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52A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855136"/>
    <w:multiLevelType w:val="hybridMultilevel"/>
    <w:tmpl w:val="92A8D1CC"/>
    <w:lvl w:ilvl="0" w:tplc="E76CCD86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262EF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A0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D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E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2E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87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4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07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572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2" w15:restartNumberingAfterBreak="0">
    <w:nsid w:val="62AB129D"/>
    <w:multiLevelType w:val="multilevel"/>
    <w:tmpl w:val="46C8CDDA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 w15:restartNumberingAfterBreak="0">
    <w:nsid w:val="76696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AB56E5"/>
    <w:multiLevelType w:val="hybridMultilevel"/>
    <w:tmpl w:val="C818B468"/>
    <w:lvl w:ilvl="0" w:tplc="4E883B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20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6"/>
  </w:num>
  <w:num w:numId="31">
    <w:abstractNumId w:val="13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12"/>
  </w:num>
  <w:num w:numId="41">
    <w:abstractNumId w:val="18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D4"/>
    <w:rsid w:val="00006FD4"/>
    <w:rsid w:val="0001084D"/>
    <w:rsid w:val="000169A1"/>
    <w:rsid w:val="00030F0E"/>
    <w:rsid w:val="0004221E"/>
    <w:rsid w:val="00043131"/>
    <w:rsid w:val="0004389B"/>
    <w:rsid w:val="00044BBF"/>
    <w:rsid w:val="00045F17"/>
    <w:rsid w:val="00046050"/>
    <w:rsid w:val="00047BCE"/>
    <w:rsid w:val="00053878"/>
    <w:rsid w:val="000538A3"/>
    <w:rsid w:val="00054656"/>
    <w:rsid w:val="00062654"/>
    <w:rsid w:val="000902A0"/>
    <w:rsid w:val="00090BE6"/>
    <w:rsid w:val="000932BB"/>
    <w:rsid w:val="000944CE"/>
    <w:rsid w:val="000947D1"/>
    <w:rsid w:val="000A3ACC"/>
    <w:rsid w:val="000A5396"/>
    <w:rsid w:val="000B0D67"/>
    <w:rsid w:val="000C0002"/>
    <w:rsid w:val="000D69D4"/>
    <w:rsid w:val="000E0B59"/>
    <w:rsid w:val="000E3211"/>
    <w:rsid w:val="000E65AE"/>
    <w:rsid w:val="000F3C28"/>
    <w:rsid w:val="0010123D"/>
    <w:rsid w:val="0010510B"/>
    <w:rsid w:val="00112EC0"/>
    <w:rsid w:val="00126911"/>
    <w:rsid w:val="00132C2D"/>
    <w:rsid w:val="00135701"/>
    <w:rsid w:val="00141CBB"/>
    <w:rsid w:val="0014725E"/>
    <w:rsid w:val="00147553"/>
    <w:rsid w:val="00150A80"/>
    <w:rsid w:val="00153167"/>
    <w:rsid w:val="0015390E"/>
    <w:rsid w:val="00153A97"/>
    <w:rsid w:val="0016230A"/>
    <w:rsid w:val="001639EC"/>
    <w:rsid w:val="00170AF3"/>
    <w:rsid w:val="001711E9"/>
    <w:rsid w:val="00172BA3"/>
    <w:rsid w:val="00174683"/>
    <w:rsid w:val="00191074"/>
    <w:rsid w:val="00195310"/>
    <w:rsid w:val="001A5CF2"/>
    <w:rsid w:val="001A6F4A"/>
    <w:rsid w:val="001A7D5E"/>
    <w:rsid w:val="001B2610"/>
    <w:rsid w:val="001B54F0"/>
    <w:rsid w:val="001C3931"/>
    <w:rsid w:val="001D09A7"/>
    <w:rsid w:val="001E17ED"/>
    <w:rsid w:val="001E425E"/>
    <w:rsid w:val="001F4D56"/>
    <w:rsid w:val="002040BD"/>
    <w:rsid w:val="00214E85"/>
    <w:rsid w:val="00236076"/>
    <w:rsid w:val="002472D9"/>
    <w:rsid w:val="00247F1F"/>
    <w:rsid w:val="0025195B"/>
    <w:rsid w:val="0025336A"/>
    <w:rsid w:val="00255FC1"/>
    <w:rsid w:val="00257440"/>
    <w:rsid w:val="0026122D"/>
    <w:rsid w:val="00265A07"/>
    <w:rsid w:val="00267305"/>
    <w:rsid w:val="00267C3D"/>
    <w:rsid w:val="0027103A"/>
    <w:rsid w:val="00276A2F"/>
    <w:rsid w:val="002840FF"/>
    <w:rsid w:val="0028742F"/>
    <w:rsid w:val="00290F32"/>
    <w:rsid w:val="002B110A"/>
    <w:rsid w:val="002B32A9"/>
    <w:rsid w:val="002B679E"/>
    <w:rsid w:val="002C0A50"/>
    <w:rsid w:val="002C3056"/>
    <w:rsid w:val="002C596D"/>
    <w:rsid w:val="002C60A8"/>
    <w:rsid w:val="002C777F"/>
    <w:rsid w:val="002D4716"/>
    <w:rsid w:val="002E47CA"/>
    <w:rsid w:val="002F60D7"/>
    <w:rsid w:val="00305C2C"/>
    <w:rsid w:val="00312127"/>
    <w:rsid w:val="00312E96"/>
    <w:rsid w:val="00315D24"/>
    <w:rsid w:val="003171CC"/>
    <w:rsid w:val="00317897"/>
    <w:rsid w:val="00324317"/>
    <w:rsid w:val="00327F2E"/>
    <w:rsid w:val="00332887"/>
    <w:rsid w:val="00332D88"/>
    <w:rsid w:val="00334FF5"/>
    <w:rsid w:val="0033563D"/>
    <w:rsid w:val="00350446"/>
    <w:rsid w:val="00351D82"/>
    <w:rsid w:val="00366960"/>
    <w:rsid w:val="0037594B"/>
    <w:rsid w:val="003958B8"/>
    <w:rsid w:val="003B0865"/>
    <w:rsid w:val="003B37AA"/>
    <w:rsid w:val="003D0834"/>
    <w:rsid w:val="003D3AEA"/>
    <w:rsid w:val="003E79C8"/>
    <w:rsid w:val="003F2592"/>
    <w:rsid w:val="003F6E0F"/>
    <w:rsid w:val="003F7335"/>
    <w:rsid w:val="004036CE"/>
    <w:rsid w:val="00403778"/>
    <w:rsid w:val="00403DC3"/>
    <w:rsid w:val="0040693E"/>
    <w:rsid w:val="004078A7"/>
    <w:rsid w:val="004139B0"/>
    <w:rsid w:val="004146A8"/>
    <w:rsid w:val="00416150"/>
    <w:rsid w:val="00416AB5"/>
    <w:rsid w:val="00420073"/>
    <w:rsid w:val="00430881"/>
    <w:rsid w:val="00433E76"/>
    <w:rsid w:val="00436B09"/>
    <w:rsid w:val="00441756"/>
    <w:rsid w:val="00445CB5"/>
    <w:rsid w:val="00454153"/>
    <w:rsid w:val="00456256"/>
    <w:rsid w:val="00456844"/>
    <w:rsid w:val="004574EC"/>
    <w:rsid w:val="00466D0A"/>
    <w:rsid w:val="00467AF4"/>
    <w:rsid w:val="00473C66"/>
    <w:rsid w:val="00480B5A"/>
    <w:rsid w:val="00482B87"/>
    <w:rsid w:val="00486ABA"/>
    <w:rsid w:val="00496989"/>
    <w:rsid w:val="004A3B9B"/>
    <w:rsid w:val="004A4F5A"/>
    <w:rsid w:val="004A5746"/>
    <w:rsid w:val="004B0D63"/>
    <w:rsid w:val="004C0539"/>
    <w:rsid w:val="004C361E"/>
    <w:rsid w:val="004C7F25"/>
    <w:rsid w:val="004D2366"/>
    <w:rsid w:val="004D281C"/>
    <w:rsid w:val="004D4B5E"/>
    <w:rsid w:val="004D6362"/>
    <w:rsid w:val="004D7CA9"/>
    <w:rsid w:val="004F3F50"/>
    <w:rsid w:val="005030DB"/>
    <w:rsid w:val="00510A7C"/>
    <w:rsid w:val="005325A5"/>
    <w:rsid w:val="0053320C"/>
    <w:rsid w:val="00543A7C"/>
    <w:rsid w:val="00557FD7"/>
    <w:rsid w:val="005611BB"/>
    <w:rsid w:val="005643B7"/>
    <w:rsid w:val="0058433A"/>
    <w:rsid w:val="00585B5E"/>
    <w:rsid w:val="005874C2"/>
    <w:rsid w:val="00594A56"/>
    <w:rsid w:val="0059683C"/>
    <w:rsid w:val="005A1D72"/>
    <w:rsid w:val="005B5417"/>
    <w:rsid w:val="005B7AC6"/>
    <w:rsid w:val="005C1270"/>
    <w:rsid w:val="005C4D4D"/>
    <w:rsid w:val="005C6EB9"/>
    <w:rsid w:val="005E0105"/>
    <w:rsid w:val="005E68FA"/>
    <w:rsid w:val="005F0C24"/>
    <w:rsid w:val="005F4132"/>
    <w:rsid w:val="005F585A"/>
    <w:rsid w:val="006010D8"/>
    <w:rsid w:val="006024F0"/>
    <w:rsid w:val="006070A3"/>
    <w:rsid w:val="006144BB"/>
    <w:rsid w:val="00627FE0"/>
    <w:rsid w:val="00630159"/>
    <w:rsid w:val="0063480B"/>
    <w:rsid w:val="00641D96"/>
    <w:rsid w:val="00643D49"/>
    <w:rsid w:val="00650303"/>
    <w:rsid w:val="006620A0"/>
    <w:rsid w:val="00666978"/>
    <w:rsid w:val="006751C7"/>
    <w:rsid w:val="006775BE"/>
    <w:rsid w:val="00681A13"/>
    <w:rsid w:val="006A677A"/>
    <w:rsid w:val="006B5150"/>
    <w:rsid w:val="006B746E"/>
    <w:rsid w:val="006C7DD8"/>
    <w:rsid w:val="006D33AB"/>
    <w:rsid w:val="006E6304"/>
    <w:rsid w:val="006F1341"/>
    <w:rsid w:val="006F5104"/>
    <w:rsid w:val="007021AA"/>
    <w:rsid w:val="00704BC1"/>
    <w:rsid w:val="00704F2F"/>
    <w:rsid w:val="00705008"/>
    <w:rsid w:val="00707B57"/>
    <w:rsid w:val="0071099E"/>
    <w:rsid w:val="00711E32"/>
    <w:rsid w:val="007126B6"/>
    <w:rsid w:val="00713415"/>
    <w:rsid w:val="00714978"/>
    <w:rsid w:val="00715BDF"/>
    <w:rsid w:val="007214BB"/>
    <w:rsid w:val="00721B6A"/>
    <w:rsid w:val="00723C11"/>
    <w:rsid w:val="00724C4E"/>
    <w:rsid w:val="0073189E"/>
    <w:rsid w:val="007413DA"/>
    <w:rsid w:val="00750665"/>
    <w:rsid w:val="00753E81"/>
    <w:rsid w:val="00754DC3"/>
    <w:rsid w:val="00764BE6"/>
    <w:rsid w:val="00772832"/>
    <w:rsid w:val="00773ED9"/>
    <w:rsid w:val="00777A84"/>
    <w:rsid w:val="00784A4C"/>
    <w:rsid w:val="00787C08"/>
    <w:rsid w:val="00787E43"/>
    <w:rsid w:val="007919A7"/>
    <w:rsid w:val="00795574"/>
    <w:rsid w:val="007972D7"/>
    <w:rsid w:val="007A304C"/>
    <w:rsid w:val="007A71A6"/>
    <w:rsid w:val="007A7405"/>
    <w:rsid w:val="007A7B54"/>
    <w:rsid w:val="007B0268"/>
    <w:rsid w:val="007C0663"/>
    <w:rsid w:val="007C1322"/>
    <w:rsid w:val="007C356F"/>
    <w:rsid w:val="007C6997"/>
    <w:rsid w:val="007C7EFB"/>
    <w:rsid w:val="007D0F92"/>
    <w:rsid w:val="007D2AFA"/>
    <w:rsid w:val="007D5FA7"/>
    <w:rsid w:val="007D7F5E"/>
    <w:rsid w:val="00820BC9"/>
    <w:rsid w:val="00823331"/>
    <w:rsid w:val="00826ED5"/>
    <w:rsid w:val="008312AF"/>
    <w:rsid w:val="008335D6"/>
    <w:rsid w:val="0083781E"/>
    <w:rsid w:val="00850A28"/>
    <w:rsid w:val="00857F17"/>
    <w:rsid w:val="00860AF8"/>
    <w:rsid w:val="00866A9F"/>
    <w:rsid w:val="00875F2C"/>
    <w:rsid w:val="00877A06"/>
    <w:rsid w:val="00882D42"/>
    <w:rsid w:val="008858B7"/>
    <w:rsid w:val="00895619"/>
    <w:rsid w:val="008A1E87"/>
    <w:rsid w:val="008A2DFF"/>
    <w:rsid w:val="008A59E4"/>
    <w:rsid w:val="008B6050"/>
    <w:rsid w:val="008B6FEC"/>
    <w:rsid w:val="008C0C42"/>
    <w:rsid w:val="008C2DEF"/>
    <w:rsid w:val="008C5D36"/>
    <w:rsid w:val="008D1378"/>
    <w:rsid w:val="008E1286"/>
    <w:rsid w:val="008E2871"/>
    <w:rsid w:val="008E45B3"/>
    <w:rsid w:val="008F6736"/>
    <w:rsid w:val="008F6AA1"/>
    <w:rsid w:val="008F7553"/>
    <w:rsid w:val="00900C37"/>
    <w:rsid w:val="00904350"/>
    <w:rsid w:val="00912079"/>
    <w:rsid w:val="00916C32"/>
    <w:rsid w:val="0091771D"/>
    <w:rsid w:val="00925BD5"/>
    <w:rsid w:val="00926356"/>
    <w:rsid w:val="00927934"/>
    <w:rsid w:val="009308D2"/>
    <w:rsid w:val="00934EB8"/>
    <w:rsid w:val="00935720"/>
    <w:rsid w:val="00937DFE"/>
    <w:rsid w:val="009421F3"/>
    <w:rsid w:val="00943267"/>
    <w:rsid w:val="009500DD"/>
    <w:rsid w:val="00953394"/>
    <w:rsid w:val="00956B25"/>
    <w:rsid w:val="0097067C"/>
    <w:rsid w:val="009833FB"/>
    <w:rsid w:val="00994A41"/>
    <w:rsid w:val="009953EB"/>
    <w:rsid w:val="009A0042"/>
    <w:rsid w:val="009A0EC7"/>
    <w:rsid w:val="009A55BF"/>
    <w:rsid w:val="009B6FBA"/>
    <w:rsid w:val="009C3A80"/>
    <w:rsid w:val="009D03C2"/>
    <w:rsid w:val="009D26EE"/>
    <w:rsid w:val="009E0CC0"/>
    <w:rsid w:val="009F4C0E"/>
    <w:rsid w:val="009F67F1"/>
    <w:rsid w:val="00A10046"/>
    <w:rsid w:val="00A13EE9"/>
    <w:rsid w:val="00A170B7"/>
    <w:rsid w:val="00A25BAA"/>
    <w:rsid w:val="00A272C5"/>
    <w:rsid w:val="00A307AF"/>
    <w:rsid w:val="00A32627"/>
    <w:rsid w:val="00A4171A"/>
    <w:rsid w:val="00A50BCD"/>
    <w:rsid w:val="00A548F4"/>
    <w:rsid w:val="00A65BB3"/>
    <w:rsid w:val="00A67035"/>
    <w:rsid w:val="00A755DC"/>
    <w:rsid w:val="00A87281"/>
    <w:rsid w:val="00A9109F"/>
    <w:rsid w:val="00AA511F"/>
    <w:rsid w:val="00AB2942"/>
    <w:rsid w:val="00AB62AF"/>
    <w:rsid w:val="00AC7CEE"/>
    <w:rsid w:val="00AD384C"/>
    <w:rsid w:val="00AD74B3"/>
    <w:rsid w:val="00AE3AF8"/>
    <w:rsid w:val="00AE3E17"/>
    <w:rsid w:val="00AE5273"/>
    <w:rsid w:val="00AF2362"/>
    <w:rsid w:val="00AF6CF9"/>
    <w:rsid w:val="00B005A1"/>
    <w:rsid w:val="00B01313"/>
    <w:rsid w:val="00B01605"/>
    <w:rsid w:val="00B04775"/>
    <w:rsid w:val="00B06E7C"/>
    <w:rsid w:val="00B15B7C"/>
    <w:rsid w:val="00B21CA0"/>
    <w:rsid w:val="00B32DF4"/>
    <w:rsid w:val="00B37B12"/>
    <w:rsid w:val="00B41426"/>
    <w:rsid w:val="00B42772"/>
    <w:rsid w:val="00B429BB"/>
    <w:rsid w:val="00B42B9F"/>
    <w:rsid w:val="00B63E5D"/>
    <w:rsid w:val="00B703A7"/>
    <w:rsid w:val="00B735C7"/>
    <w:rsid w:val="00B74C6E"/>
    <w:rsid w:val="00B7772B"/>
    <w:rsid w:val="00B80C25"/>
    <w:rsid w:val="00B84838"/>
    <w:rsid w:val="00B929B5"/>
    <w:rsid w:val="00B965FA"/>
    <w:rsid w:val="00BA2FE5"/>
    <w:rsid w:val="00BA6D90"/>
    <w:rsid w:val="00BA7B46"/>
    <w:rsid w:val="00BB2A82"/>
    <w:rsid w:val="00BC0E61"/>
    <w:rsid w:val="00BC2728"/>
    <w:rsid w:val="00BC7068"/>
    <w:rsid w:val="00BD072D"/>
    <w:rsid w:val="00BE025D"/>
    <w:rsid w:val="00BF0227"/>
    <w:rsid w:val="00BF09D8"/>
    <w:rsid w:val="00BF1B5B"/>
    <w:rsid w:val="00BF4071"/>
    <w:rsid w:val="00C005A3"/>
    <w:rsid w:val="00C01826"/>
    <w:rsid w:val="00C03DCB"/>
    <w:rsid w:val="00C17211"/>
    <w:rsid w:val="00C17332"/>
    <w:rsid w:val="00C17C2C"/>
    <w:rsid w:val="00C20BA8"/>
    <w:rsid w:val="00C23E0A"/>
    <w:rsid w:val="00C23FB9"/>
    <w:rsid w:val="00C301BC"/>
    <w:rsid w:val="00C31D0D"/>
    <w:rsid w:val="00C36B1A"/>
    <w:rsid w:val="00C373A9"/>
    <w:rsid w:val="00C41BBF"/>
    <w:rsid w:val="00C43CFD"/>
    <w:rsid w:val="00C45400"/>
    <w:rsid w:val="00C46385"/>
    <w:rsid w:val="00C61591"/>
    <w:rsid w:val="00C62F2D"/>
    <w:rsid w:val="00C63753"/>
    <w:rsid w:val="00C63943"/>
    <w:rsid w:val="00C67992"/>
    <w:rsid w:val="00C71ED0"/>
    <w:rsid w:val="00C77B78"/>
    <w:rsid w:val="00C804E5"/>
    <w:rsid w:val="00C82716"/>
    <w:rsid w:val="00C83E92"/>
    <w:rsid w:val="00C94E23"/>
    <w:rsid w:val="00C97C24"/>
    <w:rsid w:val="00CB15F0"/>
    <w:rsid w:val="00CC4A26"/>
    <w:rsid w:val="00CE0448"/>
    <w:rsid w:val="00CE31B0"/>
    <w:rsid w:val="00CF0BD5"/>
    <w:rsid w:val="00CF170C"/>
    <w:rsid w:val="00CF35F2"/>
    <w:rsid w:val="00CF721C"/>
    <w:rsid w:val="00D12D09"/>
    <w:rsid w:val="00D13F28"/>
    <w:rsid w:val="00D16148"/>
    <w:rsid w:val="00D16D26"/>
    <w:rsid w:val="00D219C2"/>
    <w:rsid w:val="00D25AB0"/>
    <w:rsid w:val="00D32FB4"/>
    <w:rsid w:val="00D400EB"/>
    <w:rsid w:val="00D53E65"/>
    <w:rsid w:val="00D75449"/>
    <w:rsid w:val="00D76C8F"/>
    <w:rsid w:val="00D8319D"/>
    <w:rsid w:val="00D85CB9"/>
    <w:rsid w:val="00D8780A"/>
    <w:rsid w:val="00D94D4D"/>
    <w:rsid w:val="00DA596B"/>
    <w:rsid w:val="00DA5D89"/>
    <w:rsid w:val="00DB32E7"/>
    <w:rsid w:val="00DB6FA4"/>
    <w:rsid w:val="00DC1F9B"/>
    <w:rsid w:val="00DC34F1"/>
    <w:rsid w:val="00DC5211"/>
    <w:rsid w:val="00E02062"/>
    <w:rsid w:val="00E02167"/>
    <w:rsid w:val="00E0622E"/>
    <w:rsid w:val="00E06316"/>
    <w:rsid w:val="00E201AC"/>
    <w:rsid w:val="00E229B5"/>
    <w:rsid w:val="00E44071"/>
    <w:rsid w:val="00E47761"/>
    <w:rsid w:val="00E47B30"/>
    <w:rsid w:val="00E51810"/>
    <w:rsid w:val="00E52C56"/>
    <w:rsid w:val="00E52E3B"/>
    <w:rsid w:val="00E5564F"/>
    <w:rsid w:val="00E56ADB"/>
    <w:rsid w:val="00E631C1"/>
    <w:rsid w:val="00E854D2"/>
    <w:rsid w:val="00E8665C"/>
    <w:rsid w:val="00E8682C"/>
    <w:rsid w:val="00E9401F"/>
    <w:rsid w:val="00EB258E"/>
    <w:rsid w:val="00EB303A"/>
    <w:rsid w:val="00EB34FB"/>
    <w:rsid w:val="00ED34B6"/>
    <w:rsid w:val="00ED54E9"/>
    <w:rsid w:val="00F03F67"/>
    <w:rsid w:val="00F11996"/>
    <w:rsid w:val="00F16CAD"/>
    <w:rsid w:val="00F17660"/>
    <w:rsid w:val="00F424A6"/>
    <w:rsid w:val="00F443FA"/>
    <w:rsid w:val="00F46960"/>
    <w:rsid w:val="00F550B4"/>
    <w:rsid w:val="00F55210"/>
    <w:rsid w:val="00F5577E"/>
    <w:rsid w:val="00F55C06"/>
    <w:rsid w:val="00F56205"/>
    <w:rsid w:val="00F575BB"/>
    <w:rsid w:val="00F62116"/>
    <w:rsid w:val="00F663E9"/>
    <w:rsid w:val="00F73B6D"/>
    <w:rsid w:val="00F85598"/>
    <w:rsid w:val="00F86FAD"/>
    <w:rsid w:val="00F91F16"/>
    <w:rsid w:val="00F97400"/>
    <w:rsid w:val="00FB0F9B"/>
    <w:rsid w:val="00FB1C33"/>
    <w:rsid w:val="00FB2F7E"/>
    <w:rsid w:val="00FC7A8F"/>
    <w:rsid w:val="00FD0B88"/>
    <w:rsid w:val="00FD0BBA"/>
    <w:rsid w:val="00FD1A6C"/>
    <w:rsid w:val="00FD2D36"/>
    <w:rsid w:val="00FD3B3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70F0DB-393D-4850-AA55-E490DA6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aliases w:val="."/>
    <w:basedOn w:val="a1"/>
    <w:next w:val="a1"/>
    <w:link w:val="10"/>
    <w:qFormat/>
    <w:rsid w:val="00FD3B3E"/>
    <w:pPr>
      <w:keepNext/>
      <w:numPr>
        <w:numId w:val="17"/>
      </w:numPr>
      <w:outlineLvl w:val="0"/>
    </w:pPr>
    <w:rPr>
      <w:b/>
      <w:caps/>
      <w:szCs w:val="24"/>
    </w:rPr>
  </w:style>
  <w:style w:type="paragraph" w:styleId="22">
    <w:name w:val="heading 2"/>
    <w:basedOn w:val="a1"/>
    <w:next w:val="a1"/>
    <w:qFormat/>
    <w:pPr>
      <w:keepNext/>
      <w:jc w:val="center"/>
      <w:outlineLvl w:val="1"/>
    </w:pPr>
  </w:style>
  <w:style w:type="paragraph" w:styleId="31">
    <w:name w:val="heading 3"/>
    <w:basedOn w:val="a1"/>
    <w:next w:val="a1"/>
    <w:qFormat/>
    <w:pPr>
      <w:keepNext/>
      <w:jc w:val="center"/>
      <w:outlineLvl w:val="2"/>
    </w:pPr>
    <w:rPr>
      <w:b/>
      <w:sz w:val="36"/>
    </w:rPr>
  </w:style>
  <w:style w:type="paragraph" w:styleId="41">
    <w:name w:val="heading 4"/>
    <w:basedOn w:val="a1"/>
    <w:next w:val="a1"/>
    <w:qFormat/>
    <w:pPr>
      <w:keepNext/>
      <w:jc w:val="center"/>
      <w:outlineLvl w:val="3"/>
    </w:pPr>
    <w:rPr>
      <w:b/>
      <w:sz w:val="16"/>
    </w:rPr>
  </w:style>
  <w:style w:type="paragraph" w:styleId="51">
    <w:name w:val="heading 5"/>
    <w:basedOn w:val="a1"/>
    <w:next w:val="a1"/>
    <w:qFormat/>
    <w:pPr>
      <w:keepNext/>
      <w:ind w:right="283"/>
      <w:jc w:val="both"/>
      <w:outlineLvl w:val="4"/>
    </w:pPr>
    <w:rPr>
      <w:rFonts w:ascii="Courier New" w:hAnsi="Courier New"/>
      <w:b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1"/>
    <w:next w:val="a1"/>
    <w:qFormat/>
    <w:pPr>
      <w:keepNext/>
      <w:outlineLvl w:val="7"/>
    </w:pPr>
    <w:rPr>
      <w:b/>
      <w:sz w:val="20"/>
    </w:rPr>
  </w:style>
  <w:style w:type="paragraph" w:styleId="9">
    <w:name w:val="heading 9"/>
    <w:basedOn w:val="a1"/>
    <w:next w:val="a1"/>
    <w:qFormat/>
    <w:pPr>
      <w:keepNext/>
      <w:jc w:val="center"/>
      <w:outlineLvl w:val="8"/>
    </w:pPr>
    <w:rPr>
      <w:rFonts w:ascii="Courier New" w:hAnsi="Courier New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0"/>
    </w:rPr>
  </w:style>
  <w:style w:type="paragraph" w:styleId="a">
    <w:name w:val="List Number"/>
    <w:basedOn w:val="a1"/>
    <w:pPr>
      <w:numPr>
        <w:numId w:val="6"/>
      </w:numPr>
    </w:pPr>
    <w:rPr>
      <w:sz w:val="20"/>
    </w:rPr>
  </w:style>
  <w:style w:type="paragraph" w:styleId="2">
    <w:name w:val="List Number 2"/>
    <w:basedOn w:val="a1"/>
    <w:pPr>
      <w:numPr>
        <w:numId w:val="7"/>
      </w:numPr>
    </w:pPr>
    <w:rPr>
      <w:sz w:val="20"/>
    </w:rPr>
  </w:style>
  <w:style w:type="paragraph" w:styleId="3">
    <w:name w:val="List Number 3"/>
    <w:basedOn w:val="a1"/>
    <w:pPr>
      <w:numPr>
        <w:numId w:val="8"/>
      </w:numPr>
    </w:pPr>
    <w:rPr>
      <w:sz w:val="20"/>
    </w:rPr>
  </w:style>
  <w:style w:type="paragraph" w:styleId="4">
    <w:name w:val="List Number 4"/>
    <w:basedOn w:val="a1"/>
    <w:pPr>
      <w:numPr>
        <w:numId w:val="9"/>
      </w:numPr>
    </w:pPr>
    <w:rPr>
      <w:sz w:val="20"/>
    </w:rPr>
  </w:style>
  <w:style w:type="paragraph" w:styleId="5">
    <w:name w:val="List Number 5"/>
    <w:basedOn w:val="a1"/>
    <w:pPr>
      <w:numPr>
        <w:numId w:val="10"/>
      </w:numPr>
    </w:pPr>
    <w:rPr>
      <w:sz w:val="20"/>
    </w:rPr>
  </w:style>
  <w:style w:type="paragraph" w:styleId="a5">
    <w:name w:val="Body Text Indent"/>
    <w:basedOn w:val="a1"/>
    <w:pPr>
      <w:ind w:left="6096"/>
      <w:jc w:val="both"/>
    </w:pPr>
  </w:style>
  <w:style w:type="paragraph" w:styleId="11">
    <w:name w:val="toc 1"/>
    <w:basedOn w:val="a1"/>
    <w:next w:val="a1"/>
    <w:autoRedefine/>
    <w:uiPriority w:val="39"/>
    <w:rsid w:val="00403DC3"/>
    <w:pPr>
      <w:tabs>
        <w:tab w:val="left" w:pos="480"/>
        <w:tab w:val="right" w:leader="dot" w:pos="9356"/>
      </w:tabs>
      <w:spacing w:before="120" w:after="120"/>
    </w:pPr>
    <w:rPr>
      <w:bCs/>
      <w:caps/>
    </w:rPr>
  </w:style>
  <w:style w:type="paragraph" w:styleId="23">
    <w:name w:val="Body Text 2"/>
    <w:basedOn w:val="a1"/>
    <w:pPr>
      <w:jc w:val="both"/>
    </w:pPr>
    <w:rPr>
      <w:rFonts w:ascii="Courier New" w:hAnsi="Courier New"/>
    </w:rPr>
  </w:style>
  <w:style w:type="paragraph" w:styleId="a6">
    <w:name w:val="Plain Text"/>
    <w:basedOn w:val="a1"/>
    <w:rPr>
      <w:rFonts w:ascii="Courier New" w:hAnsi="Courier New"/>
      <w:sz w:val="20"/>
    </w:rPr>
  </w:style>
  <w:style w:type="character" w:styleId="a7">
    <w:name w:val="footnote reference"/>
    <w:basedOn w:val="a2"/>
    <w:semiHidden/>
    <w:rPr>
      <w:vertAlign w:val="superscript"/>
    </w:rPr>
  </w:style>
  <w:style w:type="paragraph" w:styleId="32">
    <w:name w:val="Body Text 3"/>
    <w:basedOn w:val="a1"/>
    <w:pPr>
      <w:tabs>
        <w:tab w:val="num" w:pos="720"/>
      </w:tabs>
      <w:jc w:val="both"/>
    </w:pPr>
    <w:rPr>
      <w:b/>
      <w:i/>
      <w:color w:val="008000"/>
      <w:sz w:val="20"/>
    </w:rPr>
  </w:style>
  <w:style w:type="paragraph" w:styleId="a8">
    <w:name w:val="footnote text"/>
    <w:basedOn w:val="a1"/>
    <w:semiHidden/>
    <w:rPr>
      <w:rFonts w:ascii="Courier New" w:hAnsi="Courier New"/>
      <w:sz w:val="20"/>
    </w:rPr>
  </w:style>
  <w:style w:type="paragraph" w:styleId="a9">
    <w:name w:val="header"/>
    <w:basedOn w:val="a1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styleId="aa">
    <w:name w:val="Body Text"/>
    <w:basedOn w:val="a1"/>
    <w:pPr>
      <w:jc w:val="right"/>
    </w:pPr>
    <w:rPr>
      <w:rFonts w:ascii="Courier New" w:hAnsi="Courier New"/>
    </w:rPr>
  </w:style>
  <w:style w:type="paragraph" w:styleId="ab">
    <w:name w:val="Date"/>
    <w:basedOn w:val="a1"/>
    <w:next w:val="a1"/>
    <w:rPr>
      <w:sz w:val="20"/>
    </w:rPr>
  </w:style>
  <w:style w:type="paragraph" w:customStyle="1" w:styleId="ac">
    <w:name w:val="Нормальный"/>
    <w:basedOn w:val="a1"/>
    <w:pPr>
      <w:spacing w:line="360" w:lineRule="auto"/>
      <w:ind w:firstLine="340"/>
      <w:jc w:val="both"/>
    </w:pPr>
  </w:style>
  <w:style w:type="paragraph" w:styleId="33">
    <w:name w:val="Body Text Indent 3"/>
    <w:basedOn w:val="a1"/>
    <w:pPr>
      <w:ind w:right="283" w:firstLine="720"/>
      <w:jc w:val="both"/>
    </w:pPr>
    <w:rPr>
      <w:rFonts w:ascii="Courier New" w:hAnsi="Courier New"/>
    </w:rPr>
  </w:style>
  <w:style w:type="character" w:styleId="ad">
    <w:name w:val="page number"/>
    <w:basedOn w:val="a2"/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customStyle="1" w:styleId="12">
    <w:name w:val="Стиль Заголовок 1"/>
    <w:aliases w:val=". + все прописные"/>
    <w:basedOn w:val="1"/>
    <w:link w:val="13"/>
    <w:rsid w:val="00C17C2C"/>
    <w:pPr>
      <w:pageBreakBefore/>
    </w:pPr>
    <w:rPr>
      <w:bCs/>
      <w:caps w:val="0"/>
    </w:rPr>
  </w:style>
  <w:style w:type="character" w:customStyle="1" w:styleId="10">
    <w:name w:val="Заголовок 1 Знак"/>
    <w:aliases w:val=". Знак"/>
    <w:basedOn w:val="a2"/>
    <w:link w:val="1"/>
    <w:rsid w:val="00FD3B3E"/>
    <w:rPr>
      <w:b/>
      <w:caps/>
      <w:sz w:val="24"/>
      <w:szCs w:val="24"/>
      <w:lang w:val="ru-RU" w:eastAsia="ru-RU" w:bidi="ar-SA"/>
    </w:rPr>
  </w:style>
  <w:style w:type="character" w:customStyle="1" w:styleId="13">
    <w:name w:val="Стиль Заголовок 1;. + все прописные Знак"/>
    <w:basedOn w:val="10"/>
    <w:link w:val="12"/>
    <w:rsid w:val="00C17C2C"/>
    <w:rPr>
      <w:b/>
      <w:bCs/>
      <w:caps/>
      <w:sz w:val="24"/>
      <w:szCs w:val="24"/>
      <w:lang w:val="ru-RU" w:eastAsia="ru-RU" w:bidi="ar-SA"/>
    </w:rPr>
  </w:style>
  <w:style w:type="character" w:styleId="af0">
    <w:name w:val="Hyperlink"/>
    <w:basedOn w:val="a2"/>
    <w:uiPriority w:val="99"/>
    <w:rsid w:val="002F60D7"/>
    <w:rPr>
      <w:color w:val="0000FF"/>
      <w:u w:val="single"/>
    </w:rPr>
  </w:style>
  <w:style w:type="paragraph" w:customStyle="1" w:styleId="FR3">
    <w:name w:val="FR3"/>
    <w:rsid w:val="00C31D0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customStyle="1" w:styleId="niiaiieoaeno">
    <w:name w:val="niiaiie oaeno"/>
    <w:basedOn w:val="a1"/>
    <w:rsid w:val="00C31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aaieiaie4">
    <w:name w:val="caaieiaie 4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spacing w:before="133" w:after="266"/>
      <w:textAlignment w:val="baseline"/>
    </w:pPr>
    <w:rPr>
      <w:sz w:val="20"/>
    </w:rPr>
  </w:style>
  <w:style w:type="paragraph" w:customStyle="1" w:styleId="caaieiaie11">
    <w:name w:val="caaieiaie 11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b/>
      <w:sz w:val="28"/>
    </w:rPr>
  </w:style>
  <w:style w:type="table" w:styleId="af1">
    <w:name w:val="Table Grid"/>
    <w:basedOn w:val="a3"/>
    <w:uiPriority w:val="59"/>
    <w:rsid w:val="00C3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9E0CC0"/>
    <w:pPr>
      <w:spacing w:before="100" w:after="100"/>
    </w:pPr>
    <w:rPr>
      <w:rFonts w:ascii="Arial" w:hAnsi="Arial"/>
      <w:snapToGrid w:val="0"/>
    </w:rPr>
  </w:style>
  <w:style w:type="paragraph" w:styleId="af2">
    <w:name w:val="Balloon Text"/>
    <w:basedOn w:val="a1"/>
    <w:semiHidden/>
    <w:rsid w:val="00126911"/>
    <w:rPr>
      <w:rFonts w:ascii="Tahoma" w:hAnsi="Tahoma" w:cs="Tahoma"/>
      <w:sz w:val="16"/>
      <w:szCs w:val="16"/>
    </w:rPr>
  </w:style>
  <w:style w:type="character" w:styleId="af3">
    <w:name w:val="annotation reference"/>
    <w:basedOn w:val="a2"/>
    <w:semiHidden/>
    <w:rsid w:val="00312E96"/>
    <w:rPr>
      <w:sz w:val="16"/>
      <w:szCs w:val="16"/>
    </w:rPr>
  </w:style>
  <w:style w:type="paragraph" w:styleId="af4">
    <w:name w:val="annotation text"/>
    <w:basedOn w:val="a1"/>
    <w:semiHidden/>
    <w:rsid w:val="00312E96"/>
    <w:rPr>
      <w:sz w:val="20"/>
    </w:rPr>
  </w:style>
  <w:style w:type="paragraph" w:styleId="af5">
    <w:name w:val="annotation subject"/>
    <w:basedOn w:val="af4"/>
    <w:next w:val="af4"/>
    <w:semiHidden/>
    <w:rsid w:val="00C20BA8"/>
    <w:rPr>
      <w:b/>
      <w:bCs/>
    </w:rPr>
  </w:style>
  <w:style w:type="paragraph" w:customStyle="1" w:styleId="210">
    <w:name w:val="Основной текст 21"/>
    <w:basedOn w:val="a1"/>
    <w:rsid w:val="00C83E92"/>
    <w:pPr>
      <w:jc w:val="both"/>
    </w:pPr>
    <w:rPr>
      <w:rFonts w:ascii="Arial" w:hAnsi="Arial"/>
      <w:sz w:val="20"/>
    </w:rPr>
  </w:style>
  <w:style w:type="paragraph" w:customStyle="1" w:styleId="21">
    <w:name w:val="2"/>
    <w:basedOn w:val="a1"/>
    <w:rsid w:val="00FD3B3E"/>
    <w:pPr>
      <w:numPr>
        <w:ilvl w:val="1"/>
        <w:numId w:val="17"/>
      </w:numPr>
      <w:jc w:val="both"/>
    </w:pPr>
  </w:style>
  <w:style w:type="paragraph" w:customStyle="1" w:styleId="af6">
    <w:name w:val="Приложение"/>
    <w:basedOn w:val="1"/>
    <w:rsid w:val="00C373A9"/>
    <w:pPr>
      <w:pageBreakBefore/>
      <w:numPr>
        <w:numId w:val="0"/>
      </w:numPr>
    </w:pPr>
  </w:style>
  <w:style w:type="paragraph" w:customStyle="1" w:styleId="211">
    <w:name w:val="Список 21"/>
    <w:basedOn w:val="a1"/>
    <w:rsid w:val="006070A3"/>
    <w:pPr>
      <w:widowControl w:val="0"/>
      <w:snapToGrid w:val="0"/>
      <w:spacing w:line="300" w:lineRule="auto"/>
      <w:ind w:left="720" w:hanging="360"/>
      <w:jc w:val="both"/>
    </w:pPr>
    <w:rPr>
      <w:rFonts w:ascii="Arial" w:hAnsi="Arial"/>
      <w:sz w:val="22"/>
    </w:rPr>
  </w:style>
  <w:style w:type="character" w:customStyle="1" w:styleId="v10c1">
    <w:name w:val="v10c1"/>
    <w:basedOn w:val="a2"/>
    <w:rsid w:val="006070A3"/>
    <w:rPr>
      <w:rFonts w:ascii="Arial" w:hAnsi="Arial" w:cs="Arial" w:hint="default"/>
      <w:color w:val="666666"/>
      <w:sz w:val="18"/>
      <w:szCs w:val="18"/>
    </w:rPr>
  </w:style>
  <w:style w:type="paragraph" w:styleId="af7">
    <w:name w:val="TOC Heading"/>
    <w:basedOn w:val="1"/>
    <w:next w:val="a1"/>
    <w:uiPriority w:val="39"/>
    <w:qFormat/>
    <w:rsid w:val="004C361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24">
    <w:name w:val="toc 2"/>
    <w:basedOn w:val="a1"/>
    <w:next w:val="a1"/>
    <w:autoRedefine/>
    <w:rsid w:val="00F5577E"/>
    <w:pPr>
      <w:ind w:left="240"/>
    </w:pPr>
    <w:rPr>
      <w:smallCaps/>
    </w:rPr>
  </w:style>
  <w:style w:type="paragraph" w:styleId="34">
    <w:name w:val="toc 3"/>
    <w:basedOn w:val="a1"/>
    <w:next w:val="a1"/>
    <w:autoRedefine/>
    <w:rsid w:val="004C361E"/>
    <w:pPr>
      <w:ind w:left="480"/>
    </w:pPr>
    <w:rPr>
      <w:rFonts w:ascii="Calibri" w:hAnsi="Calibri"/>
      <w:i/>
      <w:iCs/>
      <w:sz w:val="20"/>
    </w:rPr>
  </w:style>
  <w:style w:type="paragraph" w:styleId="42">
    <w:name w:val="toc 4"/>
    <w:basedOn w:val="a1"/>
    <w:next w:val="a1"/>
    <w:autoRedefine/>
    <w:rsid w:val="004C361E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1"/>
    <w:next w:val="a1"/>
    <w:autoRedefine/>
    <w:rsid w:val="004C361E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autoRedefine/>
    <w:rsid w:val="004C361E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rsid w:val="004C361E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rsid w:val="004C361E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rsid w:val="004C361E"/>
    <w:pPr>
      <w:ind w:left="1920"/>
    </w:pPr>
    <w:rPr>
      <w:rFonts w:ascii="Calibri" w:hAnsi="Calibri"/>
      <w:sz w:val="18"/>
      <w:szCs w:val="18"/>
    </w:rPr>
  </w:style>
  <w:style w:type="paragraph" w:styleId="af8">
    <w:name w:val="List Paragraph"/>
    <w:basedOn w:val="a1"/>
    <w:uiPriority w:val="34"/>
    <w:qFormat/>
    <w:rsid w:val="002C0A50"/>
    <w:pPr>
      <w:ind w:left="708"/>
    </w:pPr>
  </w:style>
  <w:style w:type="paragraph" w:customStyle="1" w:styleId="Bullet-1">
    <w:name w:val="Bullet-1"/>
    <w:basedOn w:val="a1"/>
    <w:rsid w:val="00332D88"/>
    <w:pPr>
      <w:numPr>
        <w:numId w:val="39"/>
      </w:numPr>
      <w:tabs>
        <w:tab w:val="center" w:pos="720"/>
        <w:tab w:val="left" w:pos="1134"/>
      </w:tabs>
      <w:spacing w:before="60" w:after="60"/>
    </w:pPr>
  </w:style>
  <w:style w:type="paragraph" w:customStyle="1" w:styleId="212">
    <w:name w:val="Основной текст 21"/>
    <w:basedOn w:val="a1"/>
    <w:uiPriority w:val="99"/>
    <w:rsid w:val="00403DC3"/>
    <w:pPr>
      <w:jc w:val="both"/>
    </w:pPr>
    <w:rPr>
      <w:rFonts w:ascii="Arial" w:hAnsi="Arial"/>
      <w:sz w:val="20"/>
    </w:rPr>
  </w:style>
  <w:style w:type="character" w:customStyle="1" w:styleId="af">
    <w:name w:val="Нижний колонтитул Знак"/>
    <w:basedOn w:val="a2"/>
    <w:link w:val="ae"/>
    <w:uiPriority w:val="99"/>
    <w:rsid w:val="00BD072D"/>
    <w:rPr>
      <w:rFonts w:ascii="Courier New" w:hAnsi="Courier New"/>
      <w:sz w:val="22"/>
    </w:rPr>
  </w:style>
  <w:style w:type="character" w:styleId="af9">
    <w:name w:val="FollowedHyperlink"/>
    <w:basedOn w:val="a2"/>
    <w:rsid w:val="00C01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26A4-FEE5-4BED-87CE-43A547A0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10384</CharactersWithSpaces>
  <SharedDoc>false</SharedDoc>
  <HLinks>
    <vt:vector size="48" baseType="variant"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_Toc278546800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_Toc278546799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_Toc278546798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_Toc278546797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_Toc278546796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_Toc278546795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_Toc278546794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_Toc278546793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2011-04-25T07:00:00Z</cp:lastPrinted>
  <dcterms:created xsi:type="dcterms:W3CDTF">2011-04-25T06:55:00Z</dcterms:created>
  <dcterms:modified xsi:type="dcterms:W3CDTF">2015-11-26T17:35:00Z</dcterms:modified>
</cp:coreProperties>
</file>