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В [наименование суда, в который подается иск]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Истец:</w:t>
      </w: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Ф. И. О.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адрес: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Ответчик:</w:t>
      </w: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наименование подразделения ГИБДД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FB36A5">
      <w:pPr>
        <w:ind w:firstLine="698"/>
        <w:jc w:val="right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адрес: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spacing w:before="108" w:after="108"/>
        <w:jc w:val="center"/>
        <w:rPr>
          <w:rFonts w:cs="Times New Roman"/>
          <w:color w:val="000000" w:themeColor="text1"/>
        </w:rPr>
      </w:pPr>
      <w:r w:rsidRPr="00B872B1">
        <w:rPr>
          <w:rFonts w:cs="Times New Roman"/>
          <w:b/>
          <w:color w:val="000000" w:themeColor="text1"/>
        </w:rPr>
        <w:t>Исковое заявление об оспаривании действий инспектора ДПС при эвакуации автомобиля на штрафстоянку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число, месяц, год</w:t>
      </w:r>
      <w:r w:rsidRPr="00B872B1">
        <w:rPr>
          <w:rFonts w:cs="Times New Roman"/>
          <w:color w:val="000000" w:themeColor="text1"/>
        </w:rPr>
        <w:t>] я поставил свой автомобиль [</w:t>
      </w:r>
      <w:r w:rsidRPr="00B872B1">
        <w:rPr>
          <w:rFonts w:cs="Times New Roman"/>
          <w:b/>
          <w:color w:val="000000" w:themeColor="text1"/>
        </w:rPr>
        <w:t>указать марку, модель, государственный номер</w:t>
      </w:r>
      <w:r w:rsidRPr="00B872B1">
        <w:rPr>
          <w:rFonts w:cs="Times New Roman"/>
          <w:color w:val="000000" w:themeColor="text1"/>
        </w:rPr>
        <w:t>] на стоянку по адресу: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По возвращении через [</w:t>
      </w:r>
      <w:r w:rsidRPr="00B872B1">
        <w:rPr>
          <w:rFonts w:cs="Times New Roman"/>
          <w:b/>
          <w:color w:val="000000" w:themeColor="text1"/>
        </w:rPr>
        <w:t>указать период времени</w:t>
      </w:r>
      <w:r w:rsidRPr="00B872B1">
        <w:rPr>
          <w:rFonts w:cs="Times New Roman"/>
          <w:color w:val="000000" w:themeColor="text1"/>
        </w:rPr>
        <w:t>] я обнаружил, что мой автомобиль находится на эвакуаторе. Находившийся рядом инспектор ДПС [</w:t>
      </w:r>
      <w:r w:rsidRPr="00B872B1">
        <w:rPr>
          <w:rFonts w:cs="Times New Roman"/>
          <w:b/>
          <w:color w:val="000000" w:themeColor="text1"/>
        </w:rPr>
        <w:t>указать звание, Ф. И. О.</w:t>
      </w:r>
      <w:r w:rsidRPr="00B872B1">
        <w:rPr>
          <w:rFonts w:cs="Times New Roman"/>
          <w:color w:val="000000" w:themeColor="text1"/>
        </w:rPr>
        <w:t>] пояснил, что вызвал эвакуатор в связи с тем, что мой автомобиль был припаркован в нарушение ПДД в неположенном месте и создавал препятствия для движения других транспортных средств.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При этом мне не был предоставлен протокол о задержании транспортного средства. Инспектор ДПС отказался как предъявить протокол, так и дать распоряжение о снятии автомобиля с эвакуатора, мотивировав свое решение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Свидетелем данной ситуации стал [</w:t>
      </w:r>
      <w:r w:rsidRPr="00B872B1">
        <w:rPr>
          <w:rFonts w:cs="Times New Roman"/>
          <w:b/>
          <w:color w:val="000000" w:themeColor="text1"/>
        </w:rPr>
        <w:t>Ф. И. О.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Указать на иные доказательства, например, на видеозапись, сделанную Истцом или свидетелем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Таким образом, мой автомобиль был эвакуирован на штрафстоянку по адресу: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]. Я смог его забрать [</w:t>
      </w:r>
      <w:r w:rsidRPr="00B872B1">
        <w:rPr>
          <w:rFonts w:cs="Times New Roman"/>
          <w:b/>
          <w:color w:val="000000" w:themeColor="text1"/>
        </w:rPr>
        <w:t>число, месяц, год</w:t>
      </w:r>
      <w:r w:rsidRPr="00B872B1">
        <w:rPr>
          <w:rFonts w:cs="Times New Roman"/>
          <w:color w:val="000000" w:themeColor="text1"/>
        </w:rPr>
        <w:t>] в [</w:t>
      </w:r>
      <w:r w:rsidRPr="00B872B1">
        <w:rPr>
          <w:rFonts w:cs="Times New Roman"/>
          <w:b/>
          <w:color w:val="000000" w:themeColor="text1"/>
        </w:rPr>
        <w:t>указать время</w:t>
      </w:r>
      <w:r w:rsidRPr="00B872B1">
        <w:rPr>
          <w:rFonts w:cs="Times New Roman"/>
          <w:color w:val="000000" w:themeColor="text1"/>
        </w:rPr>
        <w:t>], о чем имеется [</w:t>
      </w:r>
      <w:r w:rsidRPr="00B872B1">
        <w:rPr>
          <w:rFonts w:cs="Times New Roman"/>
          <w:b/>
          <w:color w:val="000000" w:themeColor="text1"/>
        </w:rPr>
        <w:t>документ, подтверждающий нахождение автомобиля на штрафстоянке и его выдачу владельцу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Считаю, что инспектор ДПС нарушил порядок задержания транспортного средства, утвержденный ст. 27.13 КоАП РФ.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В результате неправомерных действий инспектора ДПС мне был причинен материальный ущерб в размере [</w:t>
      </w:r>
      <w:r w:rsidRPr="00B872B1">
        <w:rPr>
          <w:rFonts w:cs="Times New Roman"/>
          <w:b/>
          <w:color w:val="000000" w:themeColor="text1"/>
        </w:rPr>
        <w:t>сумма цифрами и прописью</w:t>
      </w:r>
      <w:r w:rsidRPr="00B872B1">
        <w:rPr>
          <w:rFonts w:cs="Times New Roman"/>
          <w:color w:val="000000" w:themeColor="text1"/>
        </w:rPr>
        <w:t>] рублей. В эту сумму вошли [</w:t>
      </w:r>
      <w:r w:rsidRPr="00B872B1">
        <w:rPr>
          <w:rFonts w:cs="Times New Roman"/>
          <w:b/>
          <w:color w:val="000000" w:themeColor="text1"/>
        </w:rPr>
        <w:t>указать вид и сумму расходов: на оплату эвакуации и стоянки автомобиля, на поездки на общественном транспорте, вынужденный административный отпуск и т. д.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Кроме того, неправомерными действиями инспектора ДПС мне причинены нравственные и физические страдания, которые выразились в [</w:t>
      </w:r>
      <w:r w:rsidRPr="00B872B1">
        <w:rPr>
          <w:rFonts w:cs="Times New Roman"/>
          <w:b/>
          <w:color w:val="000000" w:themeColor="text1"/>
        </w:rPr>
        <w:t>вписать нужное</w:t>
      </w:r>
      <w:r w:rsidRPr="00B872B1">
        <w:rPr>
          <w:rFonts w:cs="Times New Roman"/>
          <w:color w:val="000000" w:themeColor="text1"/>
        </w:rPr>
        <w:t>]. Моральный вред я оцениваю в размере [</w:t>
      </w:r>
      <w:r w:rsidRPr="00B872B1">
        <w:rPr>
          <w:rFonts w:cs="Times New Roman"/>
          <w:b/>
          <w:color w:val="000000" w:themeColor="text1"/>
        </w:rPr>
        <w:t>сумма цифрами и прописью</w:t>
      </w:r>
      <w:r w:rsidRPr="00B872B1">
        <w:rPr>
          <w:rFonts w:cs="Times New Roman"/>
          <w:color w:val="000000" w:themeColor="text1"/>
        </w:rPr>
        <w:t>] рублей.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Согласно п. 1 ст. 1064 ГК РФ, вред, причиненный личности гражданина, подлежит возмещению в полном объеме лицом, причинившим вред. В ст. 1069 ГК РФ предусмотрено, что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возмещается за счет соответственно казны Российской Федерации, казны субъекта Российской Федерации или казны муниципального образования.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В соответствии со ст.1099 ГК РФ компенсация морального вреда осуществляется независимо от подлежащего возмещению имущественного вреда.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На основании вышеизложенного и, руководствуясь ст. ст. 151, 1064, 1069 ГК РФ, ст. 254 ГПК РФ, прошу: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1. Признать неправомерными действия инспектора ДПС [</w:t>
      </w:r>
      <w:r w:rsidRPr="00B872B1">
        <w:rPr>
          <w:rFonts w:cs="Times New Roman"/>
          <w:b/>
          <w:color w:val="000000" w:themeColor="text1"/>
        </w:rPr>
        <w:t>звание, Ф. И. О.</w:t>
      </w:r>
      <w:r w:rsidRPr="00B872B1">
        <w:rPr>
          <w:rFonts w:cs="Times New Roman"/>
          <w:color w:val="000000" w:themeColor="text1"/>
        </w:rPr>
        <w:t>] по эвакуации моего автомобиля на штрафстоянку.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2. Взыскать в мою пользу сумму материального ущерба в размере [</w:t>
      </w:r>
      <w:r w:rsidRPr="00B872B1">
        <w:rPr>
          <w:rFonts w:cs="Times New Roman"/>
          <w:b/>
          <w:color w:val="000000" w:themeColor="text1"/>
        </w:rPr>
        <w:t>сумма цифрами и прописью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3. Взыскать в мою пользу сумму морального вреда в размере [</w:t>
      </w:r>
      <w:r w:rsidRPr="00B872B1">
        <w:rPr>
          <w:rFonts w:cs="Times New Roman"/>
          <w:b/>
          <w:color w:val="000000" w:themeColor="text1"/>
        </w:rPr>
        <w:t>сумма цифрами и прописью</w:t>
      </w:r>
      <w:r w:rsidRPr="00B872B1">
        <w:rPr>
          <w:rFonts w:cs="Times New Roman"/>
          <w:color w:val="000000" w:themeColor="text1"/>
        </w:rPr>
        <w:t>] рублей.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Приложения: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1. Уведомление о вручении или иные документы, подтверждающие направление Ответчику копии искового заявления и приложенных к нему документов.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2. Документ, подтверждающий уплату государственной пошлины.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3. [</w:t>
      </w:r>
      <w:r w:rsidRPr="00B872B1">
        <w:rPr>
          <w:rFonts w:cs="Times New Roman"/>
          <w:b/>
          <w:color w:val="000000" w:themeColor="text1"/>
        </w:rPr>
        <w:t>Документы, подтверждающие нахождение автомобиля на штрафстоянке и стоимость эвакуации и стоянки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4. [</w:t>
      </w:r>
      <w:r w:rsidRPr="00B872B1">
        <w:rPr>
          <w:rFonts w:cs="Times New Roman"/>
          <w:b/>
          <w:color w:val="000000" w:themeColor="text1"/>
        </w:rPr>
        <w:t>Документы, подтверждающие затраты Истца, связанные с возвратом автомобиля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5. Доверенность/иные документы, подтверждающие полномочия на подписание искового заявления.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6. [</w:t>
      </w:r>
      <w:r w:rsidRPr="00B872B1">
        <w:rPr>
          <w:rFonts w:cs="Times New Roman"/>
          <w:b/>
          <w:color w:val="000000" w:themeColor="text1"/>
        </w:rPr>
        <w:t>Иные документы, подтверждающие обстоятельства, на которых Истец основывает свои требования</w:t>
      </w:r>
      <w:r w:rsidRPr="00B872B1">
        <w:rPr>
          <w:rFonts w:cs="Times New Roman"/>
          <w:color w:val="000000" w:themeColor="text1"/>
        </w:rPr>
        <w:t>].</w:t>
      </w:r>
    </w:p>
    <w:p w:rsidR="000D7295" w:rsidRPr="00B872B1" w:rsidRDefault="000D7295">
      <w:pPr>
        <w:ind w:firstLine="720"/>
        <w:jc w:val="both"/>
        <w:rPr>
          <w:rFonts w:cs="Times New Roman"/>
          <w:color w:val="000000" w:themeColor="text1"/>
        </w:rPr>
      </w:pP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подпись, инициалы, фамилия лица, подписавшего заявление</w:t>
      </w:r>
      <w:r w:rsidRPr="00B872B1">
        <w:rPr>
          <w:rFonts w:cs="Times New Roman"/>
          <w:color w:val="000000" w:themeColor="text1"/>
        </w:rPr>
        <w:t>]</w:t>
      </w:r>
    </w:p>
    <w:p w:rsidR="000D7295" w:rsidRPr="00B872B1" w:rsidRDefault="00FB36A5">
      <w:pPr>
        <w:ind w:firstLine="720"/>
        <w:jc w:val="both"/>
        <w:rPr>
          <w:rFonts w:cs="Times New Roman"/>
          <w:color w:val="000000" w:themeColor="text1"/>
          <w:sz w:val="16"/>
          <w:shd w:val="clear" w:color="auto" w:fill="F0F0F0"/>
        </w:rPr>
      </w:pPr>
      <w:r w:rsidRPr="00B872B1">
        <w:rPr>
          <w:rFonts w:cs="Times New Roman"/>
          <w:color w:val="000000" w:themeColor="text1"/>
        </w:rPr>
        <w:t>[</w:t>
      </w:r>
      <w:r w:rsidRPr="00B872B1">
        <w:rPr>
          <w:rFonts w:cs="Times New Roman"/>
          <w:b/>
          <w:color w:val="000000" w:themeColor="text1"/>
        </w:rPr>
        <w:t>число, месяц, год</w:t>
      </w:r>
      <w:r w:rsidRPr="00B872B1">
        <w:rPr>
          <w:rFonts w:cs="Times New Roman"/>
          <w:color w:val="000000" w:themeColor="text1"/>
        </w:rPr>
        <w:t>]</w:t>
      </w:r>
    </w:p>
    <w:p w:rsidR="00B872B1" w:rsidRDefault="00B872B1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  <w:bookmarkStart w:id="0" w:name="sub_467016844"/>
    </w:p>
    <w:p w:rsidR="00B872B1" w:rsidRDefault="00B872B1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B872B1" w:rsidRDefault="00B872B1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B872B1" w:rsidRDefault="00B872B1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B872B1" w:rsidRDefault="00B872B1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D725CC" w:rsidRDefault="00D725CC">
      <w:pPr>
        <w:spacing w:before="75"/>
        <w:ind w:left="170"/>
        <w:jc w:val="both"/>
        <w:rPr>
          <w:rFonts w:cs="Times New Roman"/>
          <w:color w:val="000000" w:themeColor="text1"/>
          <w:shd w:val="clear" w:color="auto" w:fill="F0F0F0"/>
        </w:rPr>
      </w:pPr>
    </w:p>
    <w:p w:rsidR="00436BB8" w:rsidRDefault="00436BB8" w:rsidP="00436BB8">
      <w:pPr>
        <w:jc w:val="both"/>
      </w:pPr>
    </w:p>
    <w:p w:rsidR="000D7295" w:rsidRPr="00436BB8" w:rsidRDefault="00FB36A5" w:rsidP="00436BB8">
      <w:pPr>
        <w:jc w:val="both"/>
      </w:pPr>
      <w:r w:rsidRPr="00436BB8">
        <w:t xml:space="preserve">Примечание. В соответствии с п. 7 постановления Пленума Верховного Суда РФ от 10 февраля 2009 года N 2 "О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служащих" в порядке гл. 25 ГПК РФ суды не вправе рассматривать дела об оспаривании решений, действий (бездействия), в отношении которых КоАП РФ не предусматривает порядка обжалования и которые, являясь неразрывно связанными с конкретным делом об административном правонарушении, не могут быть предметом самостоятельного обжалования. </w:t>
      </w:r>
    </w:p>
    <w:bookmarkEnd w:id="0"/>
    <w:p w:rsidR="000D7295" w:rsidRPr="00436BB8" w:rsidRDefault="00FB36A5" w:rsidP="00436BB8">
      <w:pPr>
        <w:jc w:val="both"/>
      </w:pPr>
      <w:r w:rsidRPr="00436BB8">
        <w:t xml:space="preserve">В этом случае 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как в ходе рассмотрения дела, так и в жалобе на постановление или решение по административному делу. </w:t>
      </w:r>
      <w:bookmarkStart w:id="1" w:name="_GoBack"/>
      <w:bookmarkEnd w:id="1"/>
    </w:p>
    <w:sectPr w:rsidR="000D7295" w:rsidRPr="00436BB8" w:rsidSect="00D725CC">
      <w:footerReference w:type="default" r:id="rId6"/>
      <w:pgSz w:w="11906" w:h="16800"/>
      <w:pgMar w:top="426" w:right="800" w:bottom="1440" w:left="1100" w:header="1440" w:footer="41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95" w:rsidRDefault="00FB36A5">
      <w:r>
        <w:separator/>
      </w:r>
    </w:p>
  </w:endnote>
  <w:endnote w:type="continuationSeparator" w:id="0">
    <w:p w:rsidR="000D7295" w:rsidRDefault="00F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CC" w:rsidRPr="00D725CC" w:rsidRDefault="00D725CC" w:rsidP="00D725CC">
    <w:pPr>
      <w:pStyle w:val="a9"/>
      <w:jc w:val="right"/>
      <w:rPr>
        <w:color w:val="7030A0"/>
        <w:sz w:val="20"/>
        <w:szCs w:val="20"/>
        <w:lang w:val="en-US"/>
      </w:rPr>
    </w:pPr>
    <w:r w:rsidRPr="00D725CC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95" w:rsidRDefault="00FB36A5">
      <w:r>
        <w:separator/>
      </w:r>
    </w:p>
  </w:footnote>
  <w:footnote w:type="continuationSeparator" w:id="0">
    <w:p w:rsidR="000D7295" w:rsidRDefault="00FB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1"/>
    <w:rsid w:val="000D7295"/>
    <w:rsid w:val="00436BB8"/>
    <w:rsid w:val="00B872B1"/>
    <w:rsid w:val="00D725CC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7BE02774-FBEA-4820-88D5-5FFFEA2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9">
    <w:name w:val="footer"/>
    <w:basedOn w:val="a"/>
    <w:link w:val="aa"/>
    <w:uiPriority w:val="99"/>
    <w:unhideWhenUsed/>
    <w:rsid w:val="00D725C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725C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2015-10-20T16:18:00Z</dcterms:created>
  <dcterms:modified xsi:type="dcterms:W3CDTF">2015-10-20T18:00:00Z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